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15284" w14:textId="77777777" w:rsidR="008D58C0" w:rsidRDefault="008D58C0" w:rsidP="00A9215D">
      <w:pPr>
        <w:jc w:val="both"/>
        <w:rPr>
          <w:rFonts w:ascii="Lucida Sans Unicode" w:hAnsi="Lucida Sans Unicode" w:cs="Lucida Sans Unicode"/>
          <w:b/>
          <w:sz w:val="24"/>
        </w:rPr>
      </w:pPr>
    </w:p>
    <w:p w14:paraId="4E487D9B" w14:textId="325EC3FB" w:rsidR="00A9215D" w:rsidRDefault="009622C2" w:rsidP="00A9215D">
      <w:pPr>
        <w:jc w:val="both"/>
        <w:rPr>
          <w:rFonts w:ascii="Lucida Sans Unicode" w:hAnsi="Lucida Sans Unicode" w:cs="Lucida Sans Unicode"/>
          <w:b/>
          <w:sz w:val="24"/>
        </w:rPr>
      </w:pPr>
      <w:r>
        <w:rPr>
          <w:noProof/>
          <w:lang w:val="de-DE"/>
        </w:rPr>
        <w:drawing>
          <wp:anchor distT="0" distB="0" distL="114300" distR="114300" simplePos="0" relativeHeight="251657728" behindDoc="0" locked="0" layoutInCell="1" allowOverlap="1" wp14:anchorId="17796419" wp14:editId="2701D459">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8">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14:paraId="4173FDB5" w14:textId="08136F41" w:rsidR="00D242AB" w:rsidRDefault="00D242AB" w:rsidP="00A9215D">
      <w:pPr>
        <w:autoSpaceDE w:val="0"/>
        <w:autoSpaceDN w:val="0"/>
        <w:adjustRightInd w:val="0"/>
        <w:spacing w:line="240" w:lineRule="auto"/>
        <w:rPr>
          <w:rFonts w:ascii="Lucida Sans Unicode" w:hAnsi="Lucida Sans Unicode" w:cs="Lucida Sans Unicode"/>
          <w:sz w:val="24"/>
        </w:rPr>
      </w:pPr>
      <w:bookmarkStart w:id="0" w:name="_GoBack"/>
      <w:r w:rsidRPr="00221A75">
        <w:rPr>
          <w:rFonts w:ascii="Lucida Sans Unicode" w:hAnsi="Lucida Sans Unicode" w:cs="Lucida Sans Unicode"/>
          <w:b/>
          <w:sz w:val="24"/>
        </w:rPr>
        <w:t xml:space="preserve">Evonik’s VESTAKEEP® PEEK </w:t>
      </w:r>
      <w:r w:rsidR="001151E8">
        <w:rPr>
          <w:rFonts w:ascii="Lucida Sans Unicode" w:hAnsi="Lucida Sans Unicode" w:cs="Lucida Sans Unicode"/>
          <w:b/>
          <w:sz w:val="24"/>
        </w:rPr>
        <w:t xml:space="preserve">Validated by Surface Dynamics for </w:t>
      </w:r>
      <w:r w:rsidRPr="00221A75">
        <w:rPr>
          <w:rFonts w:ascii="Lucida Sans Unicode" w:hAnsi="Lucida Sans Unicode" w:cs="Lucida Sans Unicode"/>
          <w:b/>
          <w:sz w:val="24"/>
        </w:rPr>
        <w:t xml:space="preserve">Titanium Coating </w:t>
      </w:r>
    </w:p>
    <w:bookmarkEnd w:id="0"/>
    <w:p w14:paraId="5F850001" w14:textId="77777777" w:rsidR="00D242AB" w:rsidRPr="00F53E8B" w:rsidRDefault="00D242AB" w:rsidP="00A9215D">
      <w:pPr>
        <w:autoSpaceDE w:val="0"/>
        <w:autoSpaceDN w:val="0"/>
        <w:adjustRightInd w:val="0"/>
        <w:spacing w:line="240" w:lineRule="auto"/>
        <w:rPr>
          <w:rFonts w:ascii="Lucida Sans Unicode" w:hAnsi="Lucida Sans Unicode" w:cs="Lucida Sans Unicode"/>
          <w:sz w:val="24"/>
        </w:rPr>
      </w:pPr>
    </w:p>
    <w:p w14:paraId="519BE378" w14:textId="534D3D88" w:rsidR="00D242AB" w:rsidRDefault="00D242AB" w:rsidP="00D242AB">
      <w:pPr>
        <w:rPr>
          <w:rFonts w:ascii="Lucida Sans Unicode" w:hAnsi="Lucida Sans Unicode" w:cs="Lucida Sans Unicode"/>
        </w:rPr>
      </w:pPr>
      <w:r w:rsidRPr="00554AE2">
        <w:rPr>
          <w:rFonts w:ascii="Lucida Sans Unicode" w:hAnsi="Lucida Sans Unicode" w:cs="Lucida Sans Unicode"/>
          <w:sz w:val="22"/>
          <w:szCs w:val="22"/>
        </w:rPr>
        <w:t xml:space="preserve">PARSIPPANY, N.J., </w:t>
      </w:r>
      <w:r w:rsidR="000563B7">
        <w:rPr>
          <w:rFonts w:ascii="Lucida Sans Unicode" w:hAnsi="Lucida Sans Unicode" w:cs="Lucida Sans Unicode"/>
        </w:rPr>
        <w:t>February</w:t>
      </w:r>
      <w:r w:rsidRPr="00554AE2">
        <w:rPr>
          <w:rFonts w:ascii="Lucida Sans Unicode" w:hAnsi="Lucida Sans Unicode" w:cs="Lucida Sans Unicode"/>
          <w:sz w:val="22"/>
          <w:szCs w:val="22"/>
        </w:rPr>
        <w:t xml:space="preserve"> </w:t>
      </w:r>
      <w:r w:rsidR="000563B7">
        <w:rPr>
          <w:rFonts w:ascii="Lucida Sans Unicode" w:hAnsi="Lucida Sans Unicode" w:cs="Lucida Sans Unicode"/>
          <w:sz w:val="22"/>
          <w:szCs w:val="22"/>
        </w:rPr>
        <w:t>29</w:t>
      </w:r>
      <w:r w:rsidRPr="00554AE2">
        <w:rPr>
          <w:rFonts w:ascii="Lucida Sans Unicode" w:hAnsi="Lucida Sans Unicode" w:cs="Lucida Sans Unicode"/>
          <w:sz w:val="22"/>
          <w:szCs w:val="22"/>
        </w:rPr>
        <w:t>, 201</w:t>
      </w:r>
      <w:r>
        <w:rPr>
          <w:rFonts w:ascii="Lucida Sans Unicode" w:hAnsi="Lucida Sans Unicode" w:cs="Lucida Sans Unicode"/>
          <w:sz w:val="22"/>
          <w:szCs w:val="22"/>
        </w:rPr>
        <w:t>6</w:t>
      </w:r>
      <w:r w:rsidRPr="00554AE2">
        <w:rPr>
          <w:rFonts w:ascii="Lucida Sans Unicode" w:hAnsi="Lucida Sans Unicode" w:cs="Lucida Sans Unicode"/>
          <w:sz w:val="22"/>
          <w:szCs w:val="22"/>
        </w:rPr>
        <w:t xml:space="preserve"> –</w:t>
      </w:r>
      <w:r>
        <w:rPr>
          <w:rFonts w:ascii="Lucida Sans Unicode" w:hAnsi="Lucida Sans Unicode" w:cs="Lucida Sans Unicode"/>
        </w:rPr>
        <w:t xml:space="preserve"> </w:t>
      </w:r>
      <w:r w:rsidR="000462DE">
        <w:rPr>
          <w:rFonts w:ascii="Lucida Sans Unicode" w:hAnsi="Lucida Sans Unicode" w:cs="Lucida Sans Unicode"/>
        </w:rPr>
        <w:t>Evonik Corporation and its Resource Efficiency segment’s</w:t>
      </w:r>
      <w:r w:rsidRPr="00221A75">
        <w:rPr>
          <w:rFonts w:ascii="Lucida Sans Unicode" w:hAnsi="Lucida Sans Unicode" w:cs="Lucida Sans Unicode"/>
        </w:rPr>
        <w:t xml:space="preserve"> implant grade </w:t>
      </w:r>
      <w:r w:rsidR="008A6C05">
        <w:rPr>
          <w:rFonts w:ascii="Lucida Sans Unicode" w:hAnsi="Lucida Sans Unicode" w:cs="Lucida Sans Unicode"/>
        </w:rPr>
        <w:t>polyetheretherketone (</w:t>
      </w:r>
      <w:r w:rsidRPr="00221A75">
        <w:rPr>
          <w:rFonts w:ascii="Lucida Sans Unicode" w:hAnsi="Lucida Sans Unicode" w:cs="Lucida Sans Unicode"/>
        </w:rPr>
        <w:t>PEEK</w:t>
      </w:r>
      <w:r w:rsidR="008A6C05">
        <w:rPr>
          <w:rFonts w:ascii="Lucida Sans Unicode" w:hAnsi="Lucida Sans Unicode" w:cs="Lucida Sans Unicode"/>
        </w:rPr>
        <w:t>)</w:t>
      </w:r>
      <w:r w:rsidRPr="00221A75">
        <w:rPr>
          <w:rFonts w:ascii="Lucida Sans Unicode" w:hAnsi="Lucida Sans Unicode" w:cs="Lucida Sans Unicode"/>
        </w:rPr>
        <w:t xml:space="preserve"> </w:t>
      </w:r>
      <w:r w:rsidR="00845A16">
        <w:rPr>
          <w:rFonts w:ascii="Lucida Sans Unicode" w:hAnsi="Lucida Sans Unicode" w:cs="Lucida Sans Unicode"/>
        </w:rPr>
        <w:t xml:space="preserve">polymer </w:t>
      </w:r>
      <w:r w:rsidR="00845A16" w:rsidRPr="00221A75">
        <w:rPr>
          <w:rFonts w:ascii="Lucida Sans Unicode" w:hAnsi="Lucida Sans Unicode" w:cs="Lucida Sans Unicode"/>
        </w:rPr>
        <w:t>VESTAKEEP®</w:t>
      </w:r>
      <w:r w:rsidR="00845A16">
        <w:rPr>
          <w:rFonts w:ascii="Lucida Sans Unicode" w:hAnsi="Lucida Sans Unicode" w:cs="Lucida Sans Unicode"/>
        </w:rPr>
        <w:t xml:space="preserve"> </w:t>
      </w:r>
      <w:r w:rsidRPr="00221A75">
        <w:rPr>
          <w:rFonts w:ascii="Lucida Sans Unicode" w:hAnsi="Lucida Sans Unicode" w:cs="Lucida Sans Unicode"/>
        </w:rPr>
        <w:t>has been validated in the titanium coating processes of leading orthopedic implant coate</w:t>
      </w:r>
      <w:r w:rsidR="008D58C0">
        <w:rPr>
          <w:rFonts w:ascii="Lucida Sans Unicode" w:hAnsi="Lucida Sans Unicode" w:cs="Lucida Sans Unicode"/>
        </w:rPr>
        <w:t xml:space="preserve">r </w:t>
      </w:r>
      <w:r w:rsidR="008A6C05">
        <w:rPr>
          <w:rFonts w:ascii="Lucida Sans Unicode" w:hAnsi="Lucida Sans Unicode" w:cs="Lucida Sans Unicode"/>
        </w:rPr>
        <w:t>Surface Dynamics.  Evonik’s</w:t>
      </w:r>
      <w:r w:rsidRPr="00221A75">
        <w:rPr>
          <w:rFonts w:ascii="Lucida Sans Unicode" w:hAnsi="Lucida Sans Unicode" w:cs="Lucida Sans Unicode"/>
        </w:rPr>
        <w:t xml:space="preserve"> PEEK </w:t>
      </w:r>
      <w:r w:rsidR="00845A16">
        <w:rPr>
          <w:rFonts w:ascii="Lucida Sans Unicode" w:hAnsi="Lucida Sans Unicode" w:cs="Lucida Sans Unicode"/>
        </w:rPr>
        <w:t xml:space="preserve">polymer </w:t>
      </w:r>
      <w:r w:rsidRPr="00221A75">
        <w:rPr>
          <w:rFonts w:ascii="Lucida Sans Unicode" w:hAnsi="Lucida Sans Unicode" w:cs="Lucida Sans Unicode"/>
        </w:rPr>
        <w:t xml:space="preserve">demonstrated the critical mechanical properties required under the </w:t>
      </w:r>
      <w:r w:rsidR="008D58C0">
        <w:rPr>
          <w:rFonts w:ascii="Lucida Sans Unicode" w:hAnsi="Lucida Sans Unicode" w:cs="Lucida Sans Unicode"/>
        </w:rPr>
        <w:t>U.S. Food and Drug Administration (</w:t>
      </w:r>
      <w:r w:rsidR="008D58C0" w:rsidRPr="00221A75">
        <w:rPr>
          <w:rFonts w:ascii="Lucida Sans Unicode" w:hAnsi="Lucida Sans Unicode" w:cs="Lucida Sans Unicode"/>
        </w:rPr>
        <w:t>FDA</w:t>
      </w:r>
      <w:r w:rsidR="008D58C0">
        <w:rPr>
          <w:rFonts w:ascii="Lucida Sans Unicode" w:hAnsi="Lucida Sans Unicode" w:cs="Lucida Sans Unicode"/>
        </w:rPr>
        <w:t>)</w:t>
      </w:r>
      <w:r w:rsidRPr="00221A75">
        <w:rPr>
          <w:rFonts w:ascii="Lucida Sans Unicode" w:hAnsi="Lucida Sans Unicode" w:cs="Lucida Sans Unicode"/>
        </w:rPr>
        <w:t xml:space="preserve"> consensus standards.</w:t>
      </w:r>
    </w:p>
    <w:p w14:paraId="30E44F6A" w14:textId="77777777" w:rsidR="00D242AB" w:rsidRPr="00221A75" w:rsidRDefault="00D242AB" w:rsidP="00D242AB">
      <w:pPr>
        <w:rPr>
          <w:rFonts w:ascii="Lucida Sans Unicode" w:hAnsi="Lucida Sans Unicode" w:cs="Lucida Sans Unicode"/>
        </w:rPr>
      </w:pPr>
    </w:p>
    <w:p w14:paraId="64725978" w14:textId="1A2ADCEC" w:rsidR="00D242AB" w:rsidRDefault="00D242AB" w:rsidP="00D242AB">
      <w:pPr>
        <w:rPr>
          <w:rFonts w:ascii="Lucida Sans Unicode" w:hAnsi="Lucida Sans Unicode" w:cs="Lucida Sans Unicode"/>
        </w:rPr>
      </w:pPr>
      <w:r w:rsidRPr="00221A75">
        <w:rPr>
          <w:rFonts w:ascii="Lucida Sans Unicode" w:hAnsi="Lucida Sans Unicode" w:cs="Lucida Sans Unicode"/>
        </w:rPr>
        <w:t xml:space="preserve">Coatings were applied to a large quantity of test pieces that were then exposed to a series of strict </w:t>
      </w:r>
      <w:r w:rsidR="008D58C0">
        <w:rPr>
          <w:rFonts w:ascii="Lucida Sans Unicode" w:hAnsi="Lucida Sans Unicode" w:cs="Lucida Sans Unicode"/>
        </w:rPr>
        <w:t>American Society for Testing Materials (</w:t>
      </w:r>
      <w:r w:rsidR="008D58C0" w:rsidRPr="00221A75">
        <w:rPr>
          <w:rFonts w:ascii="Lucida Sans Unicode" w:hAnsi="Lucida Sans Unicode" w:cs="Lucida Sans Unicode"/>
        </w:rPr>
        <w:t>ASTM</w:t>
      </w:r>
      <w:r w:rsidR="008D58C0">
        <w:rPr>
          <w:rFonts w:ascii="Lucida Sans Unicode" w:hAnsi="Lucida Sans Unicode" w:cs="Lucida Sans Unicode"/>
        </w:rPr>
        <w:t>)</w:t>
      </w:r>
      <w:r w:rsidR="008D58C0" w:rsidRPr="00221A75">
        <w:rPr>
          <w:rFonts w:ascii="Lucida Sans Unicode" w:hAnsi="Lucida Sans Unicode" w:cs="Lucida Sans Unicode"/>
        </w:rPr>
        <w:t xml:space="preserve"> </w:t>
      </w:r>
      <w:r w:rsidRPr="00221A75">
        <w:rPr>
          <w:rFonts w:ascii="Lucida Sans Unicode" w:hAnsi="Lucida Sans Unicode" w:cs="Lucida Sans Unicode"/>
        </w:rPr>
        <w:t xml:space="preserve">required tests, verifying the strength and mechanical bond to VESTAKEEP®.  This validation was required in order for Surface Dynamics to include </w:t>
      </w:r>
      <w:r w:rsidR="00845A16">
        <w:rPr>
          <w:rFonts w:ascii="Lucida Sans Unicode" w:hAnsi="Lucida Sans Unicode" w:cs="Lucida Sans Unicode"/>
        </w:rPr>
        <w:t xml:space="preserve">this PEEK polymer </w:t>
      </w:r>
      <w:r w:rsidRPr="00221A75">
        <w:rPr>
          <w:rFonts w:ascii="Lucida Sans Unicode" w:hAnsi="Lucida Sans Unicode" w:cs="Lucida Sans Unicode"/>
        </w:rPr>
        <w:t>into their Master File that resides with the FDA.  Medical companies submitting their devices to the FDA for review using Surface Dynamics unique titanium co</w:t>
      </w:r>
      <w:r w:rsidR="00AD5CC4">
        <w:rPr>
          <w:rFonts w:ascii="Lucida Sans Unicode" w:hAnsi="Lucida Sans Unicode" w:cs="Lucida Sans Unicode"/>
        </w:rPr>
        <w:t xml:space="preserve">ating on Evonik’s VESTAKEEP® </w:t>
      </w:r>
      <w:r w:rsidRPr="00221A75">
        <w:rPr>
          <w:rFonts w:ascii="Lucida Sans Unicode" w:hAnsi="Lucida Sans Unicode" w:cs="Lucida Sans Unicode"/>
        </w:rPr>
        <w:t xml:space="preserve">will have to perform required tests on their specific device, but they can now have confidence that </w:t>
      </w:r>
      <w:r w:rsidR="008262A0">
        <w:rPr>
          <w:rFonts w:ascii="Lucida Sans Unicode" w:hAnsi="Lucida Sans Unicode" w:cs="Lucida Sans Unicode"/>
        </w:rPr>
        <w:t xml:space="preserve">the </w:t>
      </w:r>
      <w:r w:rsidR="00845A16">
        <w:rPr>
          <w:rFonts w:ascii="Lucida Sans Unicode" w:hAnsi="Lucida Sans Unicode" w:cs="Lucida Sans Unicode"/>
        </w:rPr>
        <w:t xml:space="preserve">PEEK polymer </w:t>
      </w:r>
      <w:r w:rsidR="008262A0">
        <w:rPr>
          <w:rFonts w:ascii="Lucida Sans Unicode" w:hAnsi="Lucida Sans Unicode" w:cs="Lucida Sans Unicode"/>
        </w:rPr>
        <w:t>from Evonik</w:t>
      </w:r>
      <w:r w:rsidRPr="00221A75">
        <w:rPr>
          <w:rFonts w:ascii="Lucida Sans Unicode" w:hAnsi="Lucida Sans Unicode" w:cs="Lucida Sans Unicode"/>
        </w:rPr>
        <w:t xml:space="preserve"> shows the desired compatibility with this process.</w:t>
      </w:r>
    </w:p>
    <w:p w14:paraId="41C76E00" w14:textId="77777777" w:rsidR="00D242AB" w:rsidRPr="00221A75" w:rsidRDefault="00D242AB" w:rsidP="00D242AB">
      <w:pPr>
        <w:rPr>
          <w:rFonts w:ascii="Lucida Sans Unicode" w:hAnsi="Lucida Sans Unicode" w:cs="Lucida Sans Unicode"/>
        </w:rPr>
      </w:pPr>
    </w:p>
    <w:p w14:paraId="11DF397F" w14:textId="49F86F67" w:rsidR="00D242AB" w:rsidRDefault="00D242AB" w:rsidP="00D242AB">
      <w:pPr>
        <w:rPr>
          <w:rFonts w:ascii="Lucida Sans Unicode" w:hAnsi="Lucida Sans Unicode" w:cs="Lucida Sans Unicode"/>
        </w:rPr>
      </w:pPr>
      <w:r w:rsidRPr="00221A75">
        <w:rPr>
          <w:rFonts w:ascii="Lucida Sans Unicode" w:hAnsi="Lucida Sans Unicode" w:cs="Lucida Sans Unicode"/>
        </w:rPr>
        <w:t>“Adding Evonik’s VESTAKEEP® PEEK</w:t>
      </w:r>
      <w:r w:rsidR="00845A16">
        <w:rPr>
          <w:rFonts w:ascii="Lucida Sans Unicode" w:hAnsi="Lucida Sans Unicode" w:cs="Lucida Sans Unicode"/>
        </w:rPr>
        <w:t xml:space="preserve"> polymer</w:t>
      </w:r>
      <w:r w:rsidRPr="00221A75">
        <w:rPr>
          <w:rFonts w:ascii="Lucida Sans Unicode" w:hAnsi="Lucida Sans Unicode" w:cs="Lucida Sans Unicode"/>
        </w:rPr>
        <w:t xml:space="preserve"> to our Master File increases the broad range of materials we can successful</w:t>
      </w:r>
      <w:r w:rsidR="00FF2FB8">
        <w:rPr>
          <w:rFonts w:ascii="Lucida Sans Unicode" w:hAnsi="Lucida Sans Unicode" w:cs="Lucida Sans Unicode"/>
        </w:rPr>
        <w:t>ly</w:t>
      </w:r>
      <w:r w:rsidRPr="00221A75">
        <w:rPr>
          <w:rFonts w:ascii="Lucida Sans Unicode" w:hAnsi="Lucida Sans Unicode" w:cs="Lucida Sans Unicode"/>
        </w:rPr>
        <w:t xml:space="preserve"> pr</w:t>
      </w:r>
      <w:r w:rsidR="00242AEB">
        <w:rPr>
          <w:rFonts w:ascii="Lucida Sans Unicode" w:hAnsi="Lucida Sans Unicode" w:cs="Lucida Sans Unicode"/>
        </w:rPr>
        <w:t>ocess for the medical industry,”</w:t>
      </w:r>
      <w:r w:rsidR="00E813E7">
        <w:rPr>
          <w:rFonts w:ascii="Lucida Sans Unicode" w:hAnsi="Lucida Sans Unicode" w:cs="Lucida Sans Unicode"/>
        </w:rPr>
        <w:t xml:space="preserve"> said Brett George, Vice P</w:t>
      </w:r>
      <w:r w:rsidRPr="00221A75">
        <w:rPr>
          <w:rFonts w:ascii="Lucida Sans Unicode" w:hAnsi="Lucida Sans Unicode" w:cs="Lucida Sans Unicode"/>
        </w:rPr>
        <w:t xml:space="preserve">resident of </w:t>
      </w:r>
      <w:r w:rsidR="00E813E7">
        <w:rPr>
          <w:rFonts w:ascii="Lucida Sans Unicode" w:hAnsi="Lucida Sans Unicode" w:cs="Lucida Sans Unicode"/>
        </w:rPr>
        <w:t>Product D</w:t>
      </w:r>
      <w:r w:rsidRPr="00221A75">
        <w:rPr>
          <w:rFonts w:ascii="Lucida Sans Unicode" w:hAnsi="Lucida Sans Unicode" w:cs="Lucida Sans Unicode"/>
        </w:rPr>
        <w:t>evelopment at Surface Dynamics.  “Our goal has always been to provide our customers with as many options as possible for their gr</w:t>
      </w:r>
      <w:r w:rsidR="00242AEB">
        <w:rPr>
          <w:rFonts w:ascii="Lucida Sans Unicode" w:hAnsi="Lucida Sans Unicode" w:cs="Lucida Sans Unicode"/>
        </w:rPr>
        <w:t>owing designs and technologies.”</w:t>
      </w:r>
    </w:p>
    <w:p w14:paraId="1AD3BD56" w14:textId="77777777" w:rsidR="00D242AB" w:rsidRPr="00221A75" w:rsidRDefault="00D242AB" w:rsidP="00D242AB">
      <w:pPr>
        <w:rPr>
          <w:rFonts w:ascii="Lucida Sans Unicode" w:hAnsi="Lucida Sans Unicode" w:cs="Lucida Sans Unicode"/>
        </w:rPr>
      </w:pPr>
    </w:p>
    <w:p w14:paraId="3BAD7C01" w14:textId="77777777" w:rsidR="00D242AB" w:rsidRDefault="00D242AB" w:rsidP="00D242AB">
      <w:pPr>
        <w:rPr>
          <w:rFonts w:ascii="Lucida Sans Unicode" w:hAnsi="Lucida Sans Unicode" w:cs="Lucida Sans Unicode"/>
        </w:rPr>
      </w:pPr>
      <w:r w:rsidRPr="00221A75">
        <w:rPr>
          <w:rFonts w:ascii="Lucida Sans Unicode" w:hAnsi="Lucida Sans Unicode" w:cs="Lucida Sans Unicode"/>
        </w:rPr>
        <w:t>Many surgeons prefer to have PEEK implants coated with additional treatments that enhance and encourage fusion around the implant device.  There have been many attempts and technologies developed to promote additional fusion with PEEK, but with its long history of success and proven biocompatibility, titanium coating has proven the most sought after for PEEK.  Titanium has been used for years in coating other types of implants and materials, such as hips and knees in the orthopedic joint replacement markets.</w:t>
      </w:r>
    </w:p>
    <w:p w14:paraId="48133CB8" w14:textId="77777777" w:rsidR="00D242AB" w:rsidRPr="00221A75" w:rsidRDefault="00D242AB" w:rsidP="00D242AB">
      <w:pPr>
        <w:rPr>
          <w:rFonts w:ascii="Lucida Sans Unicode" w:hAnsi="Lucida Sans Unicode" w:cs="Lucida Sans Unicode"/>
        </w:rPr>
      </w:pPr>
    </w:p>
    <w:p w14:paraId="097AF50E" w14:textId="12D2FDB4" w:rsidR="00D242AB" w:rsidRDefault="00242AEB" w:rsidP="00D242AB">
      <w:pPr>
        <w:rPr>
          <w:rFonts w:ascii="Lucida Sans Unicode" w:hAnsi="Lucida Sans Unicode" w:cs="Lucida Sans Unicode"/>
        </w:rPr>
      </w:pPr>
      <w:r>
        <w:rPr>
          <w:rFonts w:ascii="Lucida Sans Unicode" w:hAnsi="Lucida Sans Unicode" w:cs="Lucida Sans Unicode"/>
        </w:rPr>
        <w:t>“Our customer</w:t>
      </w:r>
      <w:r w:rsidR="00D242AB" w:rsidRPr="00221A75">
        <w:rPr>
          <w:rFonts w:ascii="Lucida Sans Unicode" w:hAnsi="Lucida Sans Unicode" w:cs="Lucida Sans Unicode"/>
        </w:rPr>
        <w:t>s look for us to take part in the most state-of-the-art developments and processes they need to continue prov</w:t>
      </w:r>
      <w:r>
        <w:rPr>
          <w:rFonts w:ascii="Lucida Sans Unicode" w:hAnsi="Lucida Sans Unicode" w:cs="Lucida Sans Unicode"/>
        </w:rPr>
        <w:t>iding desired patient outcomes,”</w:t>
      </w:r>
      <w:r w:rsidR="0035016D">
        <w:rPr>
          <w:rFonts w:ascii="Lucida Sans Unicode" w:hAnsi="Lucida Sans Unicode" w:cs="Lucida Sans Unicode"/>
        </w:rPr>
        <w:t xml:space="preserve"> said</w:t>
      </w:r>
      <w:r>
        <w:rPr>
          <w:rFonts w:ascii="Lucida Sans Unicode" w:hAnsi="Lucida Sans Unicode" w:cs="Lucida Sans Unicode"/>
        </w:rPr>
        <w:t xml:space="preserve"> Andr</w:t>
      </w:r>
      <w:r w:rsidR="00E813E7">
        <w:rPr>
          <w:rFonts w:ascii="Lucida Sans Unicode" w:hAnsi="Lucida Sans Unicode" w:cs="Lucida Sans Unicode"/>
        </w:rPr>
        <w:t xml:space="preserve">ea Napalowski, Director </w:t>
      </w:r>
      <w:r w:rsidR="00F33820">
        <w:rPr>
          <w:rFonts w:ascii="Lucida Sans Unicode" w:hAnsi="Lucida Sans Unicode" w:cs="Lucida Sans Unicode"/>
        </w:rPr>
        <w:t xml:space="preserve">of </w:t>
      </w:r>
      <w:r w:rsidR="008B4A98">
        <w:rPr>
          <w:rFonts w:ascii="Lucida Sans Unicode" w:hAnsi="Lucida Sans Unicode" w:cs="Lucida Sans Unicode"/>
        </w:rPr>
        <w:t>Fibres, Membranes &amp; Specialties</w:t>
      </w:r>
      <w:r>
        <w:rPr>
          <w:rFonts w:ascii="Lucida Sans Unicode" w:hAnsi="Lucida Sans Unicode" w:cs="Lucida Sans Unicode"/>
        </w:rPr>
        <w:t xml:space="preserve"> in the A</w:t>
      </w:r>
      <w:r w:rsidR="00D242AB" w:rsidRPr="00221A75">
        <w:rPr>
          <w:rFonts w:ascii="Lucida Sans Unicode" w:hAnsi="Lucida Sans Unicode" w:cs="Lucida Sans Unicode"/>
        </w:rPr>
        <w:t xml:space="preserve">mericas region for Evonik Corporation.  “We already have customers </w:t>
      </w:r>
      <w:r w:rsidR="008D58C0">
        <w:rPr>
          <w:rFonts w:ascii="Lucida Sans Unicode" w:hAnsi="Lucida Sans Unicode" w:cs="Lucida Sans Unicode"/>
        </w:rPr>
        <w:t>who</w:t>
      </w:r>
      <w:r w:rsidR="008D58C0" w:rsidRPr="00221A75">
        <w:rPr>
          <w:rFonts w:ascii="Lucida Sans Unicode" w:hAnsi="Lucida Sans Unicode" w:cs="Lucida Sans Unicode"/>
        </w:rPr>
        <w:t xml:space="preserve"> </w:t>
      </w:r>
      <w:r w:rsidR="00D242AB" w:rsidRPr="00221A75">
        <w:rPr>
          <w:rFonts w:ascii="Lucida Sans Unicode" w:hAnsi="Lucida Sans Unicode" w:cs="Lucida Sans Unicode"/>
        </w:rPr>
        <w:t>have trusted Surface Dy</w:t>
      </w:r>
      <w:r>
        <w:rPr>
          <w:rFonts w:ascii="Lucida Sans Unicode" w:hAnsi="Lucida Sans Unicode" w:cs="Lucida Sans Unicode"/>
        </w:rPr>
        <w:t>namics to coat VESTAKEEP®</w:t>
      </w:r>
      <w:r w:rsidR="008D58C0">
        <w:rPr>
          <w:rFonts w:ascii="Lucida Sans Unicode" w:hAnsi="Lucida Sans Unicode" w:cs="Lucida Sans Unicode"/>
        </w:rPr>
        <w:t>, and</w:t>
      </w:r>
      <w:r>
        <w:rPr>
          <w:rFonts w:ascii="Lucida Sans Unicode" w:hAnsi="Lucida Sans Unicode" w:cs="Lucida Sans Unicode"/>
        </w:rPr>
        <w:t xml:space="preserve"> </w:t>
      </w:r>
      <w:r w:rsidR="00D242AB" w:rsidRPr="00221A75">
        <w:rPr>
          <w:rFonts w:ascii="Lucida Sans Unicode" w:hAnsi="Lucida Sans Unicode" w:cs="Lucida Sans Unicode"/>
        </w:rPr>
        <w:t xml:space="preserve">are very pleased </w:t>
      </w:r>
      <w:r w:rsidR="008D58C0">
        <w:rPr>
          <w:rFonts w:ascii="Lucida Sans Unicode" w:hAnsi="Lucida Sans Unicode" w:cs="Lucida Sans Unicode"/>
        </w:rPr>
        <w:t>to</w:t>
      </w:r>
      <w:r w:rsidR="00D242AB" w:rsidRPr="00221A75">
        <w:rPr>
          <w:rFonts w:ascii="Lucida Sans Unicode" w:hAnsi="Lucida Sans Unicode" w:cs="Lucida Sans Unicode"/>
        </w:rPr>
        <w:t xml:space="preserve"> have the option to consider these types of technologies.</w:t>
      </w:r>
      <w:r>
        <w:rPr>
          <w:rFonts w:ascii="Lucida Sans Unicode" w:hAnsi="Lucida Sans Unicode" w:cs="Lucida Sans Unicode"/>
        </w:rPr>
        <w:t>”</w:t>
      </w:r>
    </w:p>
    <w:p w14:paraId="408CB528" w14:textId="77777777" w:rsidR="00D242AB" w:rsidRPr="00221A75" w:rsidRDefault="00D242AB" w:rsidP="00D242AB">
      <w:pPr>
        <w:rPr>
          <w:rFonts w:ascii="Lucida Sans Unicode" w:hAnsi="Lucida Sans Unicode" w:cs="Lucida Sans Unicode"/>
        </w:rPr>
      </w:pPr>
    </w:p>
    <w:p w14:paraId="0B4DE4BD" w14:textId="77777777" w:rsidR="002A572A" w:rsidRDefault="00D242AB" w:rsidP="00E813E7">
      <w:pPr>
        <w:autoSpaceDE w:val="0"/>
        <w:autoSpaceDN w:val="0"/>
        <w:adjustRightInd w:val="0"/>
        <w:spacing w:line="240" w:lineRule="auto"/>
        <w:rPr>
          <w:rFonts w:ascii="Lucida Sans Unicode" w:hAnsi="Lucida Sans Unicode" w:cs="Lucida Sans Unicode"/>
        </w:rPr>
      </w:pPr>
      <w:r w:rsidRPr="00221A75">
        <w:rPr>
          <w:rFonts w:ascii="Lucida Sans Unicode" w:hAnsi="Lucida Sans Unicode" w:cs="Lucida Sans Unicode"/>
        </w:rPr>
        <w:t xml:space="preserve">Evonik will be exhibiting at the American Academy of Orthopedic Surgeons (AAOS) Conference in Orlando, </w:t>
      </w:r>
      <w:r w:rsidR="008D58C0" w:rsidRPr="00221A75">
        <w:rPr>
          <w:rFonts w:ascii="Lucida Sans Unicode" w:hAnsi="Lucida Sans Unicode" w:cs="Lucida Sans Unicode"/>
        </w:rPr>
        <w:t>F</w:t>
      </w:r>
      <w:r w:rsidR="008D58C0">
        <w:rPr>
          <w:rFonts w:ascii="Lucida Sans Unicode" w:hAnsi="Lucida Sans Unicode" w:cs="Lucida Sans Unicode"/>
        </w:rPr>
        <w:t>la.</w:t>
      </w:r>
      <w:r w:rsidRPr="00221A75">
        <w:rPr>
          <w:rFonts w:ascii="Lucida Sans Unicode" w:hAnsi="Lucida Sans Unicode" w:cs="Lucida Sans Unicode"/>
        </w:rPr>
        <w:t>, on March 2-4, 2016, and can be visited at booth #923.</w:t>
      </w:r>
    </w:p>
    <w:p w14:paraId="0FEB84C6" w14:textId="77777777" w:rsidR="002A572A" w:rsidRDefault="002A572A" w:rsidP="00E813E7">
      <w:pPr>
        <w:autoSpaceDE w:val="0"/>
        <w:autoSpaceDN w:val="0"/>
        <w:adjustRightInd w:val="0"/>
        <w:spacing w:line="240" w:lineRule="auto"/>
        <w:rPr>
          <w:rFonts w:ascii="Lucida Sans Unicode" w:hAnsi="Lucida Sans Unicode" w:cs="Lucida Sans Unicode"/>
        </w:rPr>
      </w:pPr>
    </w:p>
    <w:p w14:paraId="7ED4D8D5" w14:textId="75DB01FE" w:rsidR="002A572A" w:rsidRDefault="002A572A" w:rsidP="002A572A">
      <w:pPr>
        <w:autoSpaceDE w:val="0"/>
        <w:autoSpaceDN w:val="0"/>
        <w:adjustRightInd w:val="0"/>
        <w:spacing w:line="240" w:lineRule="auto"/>
        <w:rPr>
          <w:rFonts w:ascii="Lucida Sans Unicode" w:hAnsi="Lucida Sans Unicode" w:cs="Lucida Sans Unicode"/>
        </w:rPr>
      </w:pPr>
      <w:r>
        <w:rPr>
          <w:rFonts w:ascii="Lucida Sans Unicode" w:hAnsi="Lucida Sans Unicode" w:cs="Lucida Sans Unicode"/>
        </w:rPr>
        <w:t xml:space="preserve">Surface Dynamics will </w:t>
      </w:r>
      <w:r w:rsidR="009D2858">
        <w:rPr>
          <w:rFonts w:ascii="Lucida Sans Unicode" w:hAnsi="Lucida Sans Unicode" w:cs="Lucida Sans Unicode"/>
        </w:rPr>
        <w:t xml:space="preserve">also </w:t>
      </w:r>
      <w:r>
        <w:rPr>
          <w:rFonts w:ascii="Lucida Sans Unicode" w:hAnsi="Lucida Sans Unicode" w:cs="Lucida Sans Unicode"/>
        </w:rPr>
        <w:t xml:space="preserve">be exhibiting at the </w:t>
      </w:r>
      <w:r w:rsidR="009D2858">
        <w:rPr>
          <w:rFonts w:ascii="Lucida Sans Unicode" w:hAnsi="Lucida Sans Unicode" w:cs="Lucida Sans Unicode"/>
        </w:rPr>
        <w:t xml:space="preserve">AAOS </w:t>
      </w:r>
      <w:r>
        <w:rPr>
          <w:rFonts w:ascii="Lucida Sans Unicode" w:hAnsi="Lucida Sans Unicode" w:cs="Lucida Sans Unicode"/>
        </w:rPr>
        <w:t xml:space="preserve">Conference, and can be visited at booth #861. </w:t>
      </w:r>
    </w:p>
    <w:p w14:paraId="2E54F7C3" w14:textId="77777777" w:rsidR="00E813E7" w:rsidRDefault="00E813E7" w:rsidP="00E813E7">
      <w:pPr>
        <w:spacing w:line="240" w:lineRule="auto"/>
        <w:rPr>
          <w:rFonts w:ascii="Lucida Sans Unicode" w:hAnsi="Lucida Sans Unicode" w:cs="Lucida Sans Unicode"/>
        </w:rPr>
      </w:pPr>
    </w:p>
    <w:p w14:paraId="0CB1B841" w14:textId="565EF3E8" w:rsidR="00E813E7" w:rsidRDefault="00E813E7" w:rsidP="00E813E7">
      <w:pPr>
        <w:spacing w:line="240" w:lineRule="auto"/>
        <w:rPr>
          <w:rFonts w:ascii="Lucida Sans Unicode" w:hAnsi="Lucida Sans Unicode" w:cs="Lucida Sans Unicode"/>
        </w:rPr>
      </w:pPr>
      <w:r>
        <w:rPr>
          <w:rFonts w:ascii="Lucida Sans Unicode" w:hAnsi="Lucida Sans Unicode" w:cs="Lucida Sans Unicode"/>
        </w:rPr>
        <w:t>To learn more about Surface Dynamics</w:t>
      </w:r>
      <w:r w:rsidR="00377D45">
        <w:rPr>
          <w:rFonts w:ascii="Lucida Sans Unicode" w:hAnsi="Lucida Sans Unicode" w:cs="Lucida Sans Unicode"/>
        </w:rPr>
        <w:t>’</w:t>
      </w:r>
      <w:r>
        <w:rPr>
          <w:rFonts w:ascii="Lucida Sans Unicode" w:hAnsi="Lucida Sans Unicode" w:cs="Lucida Sans Unicode"/>
        </w:rPr>
        <w:t xml:space="preserve"> thermal spray coating solutions, please visit:</w:t>
      </w:r>
    </w:p>
    <w:p w14:paraId="7D7E9601" w14:textId="09F2191E" w:rsidR="00E813E7" w:rsidRPr="00E813E7" w:rsidRDefault="000563B7" w:rsidP="00E813E7">
      <w:pPr>
        <w:spacing w:line="240" w:lineRule="auto"/>
      </w:pPr>
      <w:hyperlink r:id="rId9" w:history="1">
        <w:r w:rsidR="00E813E7" w:rsidRPr="006574F4">
          <w:rPr>
            <w:rStyle w:val="Hyperlink"/>
          </w:rPr>
          <w:t>www.sdbiocoatings.com</w:t>
        </w:r>
      </w:hyperlink>
    </w:p>
    <w:p w14:paraId="7C4DA037" w14:textId="77777777" w:rsidR="00E813E7" w:rsidRDefault="00E813E7" w:rsidP="00E813E7">
      <w:pPr>
        <w:spacing w:line="240" w:lineRule="auto"/>
        <w:rPr>
          <w:rFonts w:ascii="Lucida Sans Unicode" w:hAnsi="Lucida Sans Unicode" w:cs="Lucida Sans Unicode"/>
        </w:rPr>
      </w:pPr>
    </w:p>
    <w:p w14:paraId="490867EC" w14:textId="5FD3EB01" w:rsidR="00E813E7" w:rsidRDefault="00E813E7" w:rsidP="00E813E7">
      <w:pPr>
        <w:spacing w:line="240" w:lineRule="auto"/>
        <w:rPr>
          <w:rFonts w:ascii="Lucida Sans Unicode" w:hAnsi="Lucida Sans Unicode" w:cs="Lucida Sans Unicode"/>
        </w:rPr>
      </w:pPr>
      <w:r>
        <w:rPr>
          <w:rFonts w:ascii="Lucida Sans Unicode" w:hAnsi="Lucida Sans Unicode" w:cs="Lucida Sans Unicode"/>
        </w:rPr>
        <w:t xml:space="preserve">To learn more about Evonik’s VESTAKEEP® PEEK </w:t>
      </w:r>
      <w:r w:rsidR="00845A16">
        <w:rPr>
          <w:rFonts w:ascii="Lucida Sans Unicode" w:hAnsi="Lucida Sans Unicode" w:cs="Lucida Sans Unicode"/>
        </w:rPr>
        <w:t xml:space="preserve">polymer </w:t>
      </w:r>
      <w:r>
        <w:rPr>
          <w:rFonts w:ascii="Lucida Sans Unicode" w:hAnsi="Lucida Sans Unicode" w:cs="Lucida Sans Unicode"/>
        </w:rPr>
        <w:t>product lines, please visit:</w:t>
      </w:r>
    </w:p>
    <w:p w14:paraId="6287B202" w14:textId="77777777" w:rsidR="00E813E7" w:rsidRDefault="000563B7" w:rsidP="00E813E7">
      <w:pPr>
        <w:spacing w:line="240" w:lineRule="auto"/>
      </w:pPr>
      <w:hyperlink r:id="rId10" w:history="1">
        <w:r w:rsidR="00E813E7" w:rsidRPr="006574F4">
          <w:rPr>
            <w:rStyle w:val="Hyperlink"/>
          </w:rPr>
          <w:t>www.vestakeep.com</w:t>
        </w:r>
      </w:hyperlink>
    </w:p>
    <w:p w14:paraId="05A5237F" w14:textId="77777777" w:rsidR="00D242AB" w:rsidRPr="007B5F39" w:rsidRDefault="00D242AB" w:rsidP="00D242AB">
      <w:pPr>
        <w:spacing w:line="240" w:lineRule="auto"/>
        <w:rPr>
          <w:rFonts w:ascii="Lucida Sans Unicode" w:hAnsi="Lucida Sans Unicode" w:cs="Lucida Sans Unicode"/>
        </w:rPr>
      </w:pPr>
    </w:p>
    <w:p w14:paraId="0AD76E0A" w14:textId="0095CB27" w:rsidR="00D242AB" w:rsidRPr="00773CB0" w:rsidRDefault="00D242AB" w:rsidP="00D242AB">
      <w:pPr>
        <w:spacing w:line="240" w:lineRule="auto"/>
        <w:rPr>
          <w:rFonts w:ascii="Lucida Sans Unicode" w:hAnsi="Lucida Sans Unicode" w:cs="Lucida Sans Unicode"/>
          <w:b/>
          <w:sz w:val="18"/>
          <w:szCs w:val="18"/>
        </w:rPr>
      </w:pPr>
      <w:r w:rsidRPr="00773CB0">
        <w:rPr>
          <w:rFonts w:ascii="Lucida Sans Unicode" w:hAnsi="Lucida Sans Unicode" w:cs="Lucida Sans Unicode"/>
          <w:b/>
          <w:sz w:val="18"/>
          <w:szCs w:val="18"/>
        </w:rPr>
        <w:t>About Resource Efficiency</w:t>
      </w:r>
    </w:p>
    <w:p w14:paraId="6DE0806E" w14:textId="77777777" w:rsidR="00D242AB" w:rsidRDefault="00D242AB" w:rsidP="00D242AB">
      <w:pPr>
        <w:spacing w:line="240" w:lineRule="auto"/>
        <w:rPr>
          <w:rFonts w:ascii="Lucida Sans Unicode" w:hAnsi="Lucida Sans Unicode" w:cs="Lucida Sans Unicode"/>
          <w:sz w:val="18"/>
          <w:szCs w:val="18"/>
        </w:rPr>
      </w:pPr>
      <w:r w:rsidRPr="00773CB0">
        <w:rPr>
          <w:rFonts w:ascii="Lucida Sans Unicode" w:hAnsi="Lucida Sans Unicode" w:cs="Lucida Sans Unicode"/>
          <w:sz w:val="18"/>
          <w:szCs w:val="18"/>
        </w:rPr>
        <w:t>The Resource Efficiency segment is led by Evonik Resource Efficiency GmbH and brings together Evonik’s activities in specialty chemicals for industrial applications. The Resource Efficiency segment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14:paraId="2B4F60EC" w14:textId="77777777" w:rsidR="00D242AB" w:rsidRPr="00221A75" w:rsidRDefault="00D242AB" w:rsidP="00D242AB">
      <w:pPr>
        <w:spacing w:line="240" w:lineRule="auto"/>
        <w:rPr>
          <w:rFonts w:ascii="Lucida Sans Unicode" w:hAnsi="Lucida Sans Unicode" w:cs="Lucida Sans Unicode"/>
          <w:sz w:val="18"/>
          <w:szCs w:val="18"/>
        </w:rPr>
      </w:pPr>
    </w:p>
    <w:p w14:paraId="1F46053F" w14:textId="0D9F5450" w:rsidR="00D242AB" w:rsidRPr="00773CB0" w:rsidRDefault="00D242AB" w:rsidP="00D242AB">
      <w:pPr>
        <w:spacing w:line="240" w:lineRule="auto"/>
        <w:rPr>
          <w:rFonts w:ascii="Lucida Sans Unicode" w:hAnsi="Lucida Sans Unicode" w:cs="Lucida Sans Unicode"/>
          <w:b/>
          <w:sz w:val="18"/>
          <w:szCs w:val="18"/>
        </w:rPr>
      </w:pPr>
      <w:r w:rsidRPr="00773CB0">
        <w:rPr>
          <w:rFonts w:ascii="Lucida Sans Unicode" w:hAnsi="Lucida Sans Unicode" w:cs="Lucida Sans Unicode"/>
          <w:b/>
          <w:sz w:val="18"/>
          <w:szCs w:val="18"/>
        </w:rPr>
        <w:t>About Evonik</w:t>
      </w:r>
    </w:p>
    <w:p w14:paraId="57605B50" w14:textId="4526D7C6" w:rsidR="00D242AB" w:rsidRDefault="00D242AB" w:rsidP="00D242AB">
      <w:pPr>
        <w:spacing w:line="240" w:lineRule="auto"/>
        <w:rPr>
          <w:rFonts w:ascii="Lucida Sans Unicode" w:hAnsi="Lucida Sans Unicode" w:cs="Lucida Sans Unicode"/>
          <w:color w:val="000000"/>
          <w:sz w:val="18"/>
          <w:szCs w:val="18"/>
          <w:lang w:val="en-GB"/>
        </w:rPr>
      </w:pPr>
      <w:r w:rsidRPr="00773CB0">
        <w:rPr>
          <w:rFonts w:ascii="Lucida Sans Unicode" w:hAnsi="Lucida Sans Unicode" w:cs="Lucida Sans Unicode"/>
          <w:sz w:val="18"/>
          <w:szCs w:val="18"/>
        </w:rPr>
        <w:t xml:space="preserve">Evonik, the creative industrial group from Germany, is one of the world leaders in specialty chemicals, operating in the Nutrition &amp; Care, Resource Efficiency and Performance Materials segments. The company benefits from its innovative </w:t>
      </w:r>
      <w:r w:rsidR="00845A16" w:rsidRPr="00773CB0">
        <w:rPr>
          <w:rFonts w:ascii="Lucida Sans Unicode" w:hAnsi="Lucida Sans Unicode" w:cs="Lucida Sans Unicode"/>
          <w:sz w:val="18"/>
          <w:szCs w:val="18"/>
        </w:rPr>
        <w:t>pro</w:t>
      </w:r>
      <w:r w:rsidR="00845A16">
        <w:rPr>
          <w:rFonts w:ascii="Lucida Sans Unicode" w:hAnsi="Lucida Sans Unicode" w:cs="Lucida Sans Unicode"/>
          <w:sz w:val="18"/>
          <w:szCs w:val="18"/>
        </w:rPr>
        <w:t>c</w:t>
      </w:r>
      <w:r w:rsidR="00845A16" w:rsidRPr="00773CB0">
        <w:rPr>
          <w:rFonts w:ascii="Lucida Sans Unicode" w:hAnsi="Lucida Sans Unicode" w:cs="Lucida Sans Unicode"/>
          <w:sz w:val="18"/>
          <w:szCs w:val="18"/>
        </w:rPr>
        <w:t xml:space="preserve">ess </w:t>
      </w:r>
      <w:r w:rsidRPr="00773CB0">
        <w:rPr>
          <w:rFonts w:ascii="Lucida Sans Unicode" w:hAnsi="Lucida Sans Unicode" w:cs="Lucida Sans Unicode"/>
          <w:sz w:val="18"/>
          <w:szCs w:val="18"/>
        </w:rPr>
        <w:t>and integrated technology platforms. In 2014 more than 33,000 employees generated sales of around €12.9 billion and an operating profit (adjusted EBITDA) of about €1.9 billion.</w:t>
      </w:r>
      <w:r w:rsidRPr="00221A75">
        <w:rPr>
          <w:rFonts w:ascii="Lucida Sans Unicode" w:hAnsi="Lucida Sans Unicode" w:cs="Lucida Sans Unicode"/>
          <w:color w:val="000000"/>
          <w:sz w:val="18"/>
          <w:szCs w:val="18"/>
          <w:lang w:val="en-GB"/>
        </w:rPr>
        <w:t xml:space="preserve"> </w:t>
      </w:r>
    </w:p>
    <w:p w14:paraId="7D882BF3" w14:textId="77777777" w:rsidR="00B47A66" w:rsidRPr="00CD4A0B" w:rsidRDefault="00B47A66" w:rsidP="00B47A66">
      <w:pPr>
        <w:autoSpaceDE w:val="0"/>
        <w:autoSpaceDN w:val="0"/>
        <w:adjustRightInd w:val="0"/>
        <w:spacing w:line="240" w:lineRule="auto"/>
        <w:rPr>
          <w:rFonts w:ascii="Lucida Sans Unicode" w:hAnsi="Lucida Sans Unicode" w:cs="Lucida Sans Unicode"/>
          <w:color w:val="000000"/>
          <w:sz w:val="18"/>
          <w:szCs w:val="18"/>
          <w:lang w:eastAsia="en-US"/>
        </w:rPr>
      </w:pPr>
    </w:p>
    <w:p w14:paraId="6C0B0C2D" w14:textId="77777777" w:rsidR="00B47A66" w:rsidRPr="00CD4A0B" w:rsidRDefault="00B47A66" w:rsidP="00B47A66">
      <w:pPr>
        <w:autoSpaceDE w:val="0"/>
        <w:autoSpaceDN w:val="0"/>
        <w:adjustRightInd w:val="0"/>
        <w:spacing w:line="240" w:lineRule="auto"/>
        <w:rPr>
          <w:rFonts w:ascii="Lucida Sans Unicode" w:hAnsi="Lucida Sans Unicode" w:cs="Lucida Sans Unicode"/>
          <w:b/>
          <w:bCs/>
          <w:color w:val="000000"/>
          <w:sz w:val="18"/>
          <w:szCs w:val="18"/>
          <w:lang w:eastAsia="en-US"/>
        </w:rPr>
      </w:pPr>
      <w:r w:rsidRPr="00CD4A0B">
        <w:rPr>
          <w:rFonts w:ascii="Lucida Sans Unicode" w:hAnsi="Lucida Sans Unicode" w:cs="Lucida Sans Unicode"/>
          <w:b/>
          <w:bCs/>
          <w:color w:val="000000"/>
          <w:sz w:val="18"/>
          <w:szCs w:val="18"/>
          <w:lang w:eastAsia="en-US"/>
        </w:rPr>
        <w:t>Disclaimer</w:t>
      </w:r>
    </w:p>
    <w:p w14:paraId="7EDF00C5" w14:textId="77777777" w:rsidR="00B47A66" w:rsidRPr="001615B0" w:rsidRDefault="00B47A66" w:rsidP="00B47A66">
      <w:pPr>
        <w:spacing w:line="240" w:lineRule="auto"/>
        <w:rPr>
          <w:rFonts w:ascii="Lucida Sans Unicode" w:hAnsi="Lucida Sans Unicode" w:cs="Lucida Sans Unicode"/>
          <w:color w:val="000000"/>
          <w:sz w:val="18"/>
          <w:szCs w:val="18"/>
          <w:lang w:eastAsia="en-US"/>
        </w:rPr>
      </w:pPr>
      <w:r w:rsidRPr="001615B0">
        <w:rPr>
          <w:rFonts w:ascii="Lucida Sans Unicode" w:hAnsi="Lucida Sans Unicode" w:cs="Lucida Sans Unicode"/>
          <w:color w:val="000000"/>
          <w:sz w:val="18"/>
          <w:szCs w:val="18"/>
          <w:lang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3CC1733" w14:textId="77777777" w:rsidR="001449A5" w:rsidRDefault="001449A5" w:rsidP="001449A5">
      <w:pPr>
        <w:spacing w:line="240" w:lineRule="auto"/>
        <w:ind w:right="-101"/>
        <w:rPr>
          <w:rFonts w:ascii="Lucida Sans Unicode" w:hAnsi="Lucida Sans Unicode" w:cs="Lucida Sans Unicode"/>
          <w:color w:val="000000"/>
          <w:sz w:val="18"/>
          <w:szCs w:val="18"/>
          <w:lang w:val="en-GB" w:eastAsia="en-US"/>
        </w:rPr>
      </w:pPr>
    </w:p>
    <w:p w14:paraId="66CF11A2" w14:textId="20C1A6BD" w:rsidR="00D242AB" w:rsidRPr="00845A16" w:rsidRDefault="00845A16" w:rsidP="001449A5">
      <w:pPr>
        <w:spacing w:line="240" w:lineRule="auto"/>
        <w:ind w:right="-101"/>
        <w:rPr>
          <w:rFonts w:ascii="Trebuchet MS" w:hAnsi="Trebuchet MS" w:cs="Trebuchet MS"/>
          <w:i/>
          <w:iCs/>
          <w:color w:val="000000"/>
          <w:sz w:val="16"/>
          <w:szCs w:val="16"/>
          <w:lang w:eastAsia="en-US"/>
        </w:rPr>
      </w:pPr>
      <w:r w:rsidRPr="00845A16">
        <w:rPr>
          <w:rFonts w:ascii="Trebuchet MS" w:hAnsi="Trebuchet MS" w:cs="Trebuchet MS"/>
          <w:i/>
          <w:iCs/>
          <w:color w:val="000000"/>
          <w:sz w:val="16"/>
          <w:szCs w:val="16"/>
          <w:lang w:eastAsia="en-US"/>
        </w:rPr>
        <w:t>VESTAKEEP</w:t>
      </w:r>
      <w:r>
        <w:rPr>
          <w:rFonts w:ascii="Trebuchet MS" w:hAnsi="Trebuchet MS" w:cs="Trebuchet MS"/>
          <w:i/>
          <w:iCs/>
          <w:color w:val="000000"/>
          <w:sz w:val="16"/>
          <w:szCs w:val="16"/>
          <w:lang w:eastAsia="en-US"/>
        </w:rPr>
        <w:t>®</w:t>
      </w:r>
      <w:r w:rsidRPr="00845A16">
        <w:rPr>
          <w:rFonts w:ascii="Trebuchet MS" w:hAnsi="Trebuchet MS" w:cs="Trebuchet MS"/>
          <w:i/>
          <w:iCs/>
          <w:color w:val="000000"/>
          <w:sz w:val="16"/>
          <w:szCs w:val="16"/>
          <w:lang w:eastAsia="en-US"/>
        </w:rPr>
        <w:t xml:space="preserve"> is a registered trademark of Evonik Industries AG or its subsidiaries.</w:t>
      </w:r>
    </w:p>
    <w:p w14:paraId="7B3CD3ED" w14:textId="77777777" w:rsidR="00845A16" w:rsidRPr="0091044F" w:rsidRDefault="00845A16" w:rsidP="001449A5">
      <w:pPr>
        <w:spacing w:line="240" w:lineRule="auto"/>
        <w:ind w:right="-101"/>
        <w:rPr>
          <w:rFonts w:ascii="Lucida Sans Unicode" w:hAnsi="Lucida Sans Unicode" w:cs="Lucida Sans Unicode"/>
          <w:b/>
          <w:color w:val="000000"/>
          <w:sz w:val="22"/>
          <w:szCs w:val="22"/>
          <w:lang w:val="en"/>
        </w:rPr>
      </w:pPr>
    </w:p>
    <w:p w14:paraId="34723CEF" w14:textId="77777777" w:rsidR="00D242AB" w:rsidRPr="00FC1E88" w:rsidRDefault="00D242AB" w:rsidP="00D242AB">
      <w:pPr>
        <w:spacing w:line="240" w:lineRule="auto"/>
        <w:rPr>
          <w:rFonts w:ascii="Lucida Sans Unicode" w:hAnsi="Lucida Sans Unicode" w:cs="Lucida Sans Unicode"/>
          <w:b/>
        </w:rPr>
      </w:pPr>
      <w:r w:rsidRPr="00FC1E88">
        <w:rPr>
          <w:rFonts w:ascii="Lucida Sans Unicode" w:hAnsi="Lucida Sans Unicode" w:cs="Lucida Sans Unicode"/>
          <w:b/>
        </w:rPr>
        <w:t>For more information, contact:</w:t>
      </w:r>
    </w:p>
    <w:p w14:paraId="1D9860D3" w14:textId="7DB18315" w:rsidR="00D242AB" w:rsidRPr="00221A75" w:rsidRDefault="00242AEB" w:rsidP="00D242AB">
      <w:pPr>
        <w:spacing w:line="240" w:lineRule="auto"/>
        <w:rPr>
          <w:rFonts w:ascii="Lucida Sans Unicode" w:hAnsi="Lucida Sans Unicode" w:cs="Lucida Sans Unicode"/>
        </w:rPr>
      </w:pPr>
      <w:r>
        <w:rPr>
          <w:rFonts w:ascii="Lucida Sans Unicode" w:hAnsi="Lucida Sans Unicode" w:cs="Lucida Sans Unicode"/>
        </w:rPr>
        <w:t>Brett George</w:t>
      </w:r>
    </w:p>
    <w:p w14:paraId="79C73F20" w14:textId="190D857B" w:rsidR="00D242AB" w:rsidRPr="00221A75" w:rsidRDefault="00E813E7" w:rsidP="00D242AB">
      <w:pPr>
        <w:spacing w:line="240" w:lineRule="auto"/>
        <w:rPr>
          <w:rFonts w:ascii="Lucida Sans Unicode" w:hAnsi="Lucida Sans Unicode" w:cs="Lucida Sans Unicode"/>
        </w:rPr>
      </w:pPr>
      <w:r>
        <w:rPr>
          <w:rFonts w:ascii="Lucida Sans Unicode" w:hAnsi="Lucida Sans Unicode" w:cs="Lucida Sans Unicode"/>
        </w:rPr>
        <w:t>VP/Director of Product Development</w:t>
      </w:r>
    </w:p>
    <w:p w14:paraId="6BCDA738" w14:textId="3C0BBE28" w:rsidR="00D242AB" w:rsidRPr="00221A75" w:rsidRDefault="00E813E7" w:rsidP="00D242AB">
      <w:pPr>
        <w:spacing w:line="240" w:lineRule="auto"/>
        <w:rPr>
          <w:rFonts w:ascii="Lucida Sans Unicode" w:hAnsi="Lucida Sans Unicode" w:cs="Lucida Sans Unicode"/>
        </w:rPr>
      </w:pPr>
      <w:r>
        <w:rPr>
          <w:rFonts w:ascii="Lucida Sans Unicode" w:hAnsi="Lucida Sans Unicode" w:cs="Lucida Sans Unicode"/>
        </w:rPr>
        <w:t>Surface Dynamics</w:t>
      </w:r>
    </w:p>
    <w:p w14:paraId="4B9509DA" w14:textId="3B655500" w:rsidR="00D242AB" w:rsidRPr="000D3460" w:rsidRDefault="00D242AB" w:rsidP="00D242AB">
      <w:pPr>
        <w:spacing w:line="240" w:lineRule="auto"/>
        <w:rPr>
          <w:rFonts w:ascii="Lucida Sans Unicode" w:hAnsi="Lucida Sans Unicode" w:cs="Lucida Sans Unicode"/>
          <w:lang w:val="de-DE"/>
        </w:rPr>
      </w:pPr>
      <w:r w:rsidRPr="000D3460">
        <w:rPr>
          <w:rFonts w:ascii="Lucida Sans Unicode" w:hAnsi="Lucida Sans Unicode" w:cs="Lucida Sans Unicode"/>
          <w:lang w:val="de-DE"/>
        </w:rPr>
        <w:t xml:space="preserve">Tel: </w:t>
      </w:r>
      <w:r w:rsidR="008D58C0">
        <w:rPr>
          <w:rFonts w:ascii="Lucida Sans Unicode" w:hAnsi="Lucida Sans Unicode" w:cs="Lucida Sans Unicode"/>
          <w:lang w:val="de-DE"/>
        </w:rPr>
        <w:t xml:space="preserve">+1 </w:t>
      </w:r>
      <w:r w:rsidR="00E813E7" w:rsidRPr="000D3460">
        <w:rPr>
          <w:rFonts w:ascii="Lucida Sans Unicode" w:hAnsi="Lucida Sans Unicode" w:cs="Lucida Sans Unicode"/>
          <w:lang w:val="de-DE"/>
        </w:rPr>
        <w:t>513</w:t>
      </w:r>
      <w:r w:rsidRPr="000D3460">
        <w:rPr>
          <w:rFonts w:ascii="Lucida Sans Unicode" w:hAnsi="Lucida Sans Unicode" w:cs="Lucida Sans Unicode"/>
          <w:lang w:val="de-DE"/>
        </w:rPr>
        <w:t xml:space="preserve"> </w:t>
      </w:r>
      <w:r w:rsidR="00E813E7" w:rsidRPr="000D3460">
        <w:rPr>
          <w:rFonts w:ascii="Lucida Sans Unicode" w:hAnsi="Lucida Sans Unicode" w:cs="Lucida Sans Unicode"/>
          <w:lang w:val="de-DE"/>
        </w:rPr>
        <w:t>772</w:t>
      </w:r>
      <w:r w:rsidR="008D58C0">
        <w:rPr>
          <w:rFonts w:ascii="Lucida Sans Unicode" w:hAnsi="Lucida Sans Unicode" w:cs="Lucida Sans Unicode"/>
          <w:lang w:val="de-DE"/>
        </w:rPr>
        <w:t>-</w:t>
      </w:r>
      <w:r w:rsidR="00E813E7" w:rsidRPr="000D3460">
        <w:rPr>
          <w:rFonts w:ascii="Lucida Sans Unicode" w:hAnsi="Lucida Sans Unicode" w:cs="Lucida Sans Unicode"/>
          <w:lang w:val="de-DE"/>
        </w:rPr>
        <w:t>6635</w:t>
      </w:r>
    </w:p>
    <w:p w14:paraId="2FA7C970" w14:textId="6664A6F2" w:rsidR="00D242AB" w:rsidRPr="000D3460" w:rsidRDefault="00D242AB" w:rsidP="00D242AB">
      <w:pPr>
        <w:spacing w:line="240" w:lineRule="auto"/>
        <w:rPr>
          <w:rFonts w:ascii="Lucida Sans Unicode" w:hAnsi="Lucida Sans Unicode" w:cs="Lucida Sans Unicode"/>
          <w:lang w:val="de-DE"/>
        </w:rPr>
      </w:pPr>
      <w:r w:rsidRPr="000D3460">
        <w:rPr>
          <w:rFonts w:ascii="Lucida Sans Unicode" w:hAnsi="Lucida Sans Unicode" w:cs="Lucida Sans Unicode"/>
          <w:lang w:val="de-DE"/>
        </w:rPr>
        <w:t xml:space="preserve">E-mail: </w:t>
      </w:r>
      <w:r w:rsidR="00E813E7" w:rsidRPr="000D3460">
        <w:rPr>
          <w:rFonts w:ascii="Lucida Sans Unicode" w:hAnsi="Lucida Sans Unicode" w:cs="Lucida Sans Unicode"/>
          <w:lang w:val="de-DE"/>
        </w:rPr>
        <w:t>bgeorge</w:t>
      </w:r>
      <w:r w:rsidRPr="000D3460">
        <w:rPr>
          <w:rFonts w:ascii="Lucida Sans Unicode" w:hAnsi="Lucida Sans Unicode" w:cs="Lucida Sans Unicode"/>
          <w:lang w:val="de-DE"/>
        </w:rPr>
        <w:t>@</w:t>
      </w:r>
      <w:r w:rsidR="00E813E7" w:rsidRPr="000D3460">
        <w:rPr>
          <w:rFonts w:ascii="Lucida Sans Unicode" w:hAnsi="Lucida Sans Unicode" w:cs="Lucida Sans Unicode"/>
          <w:lang w:val="de-DE"/>
        </w:rPr>
        <w:t>sdbiocoatings</w:t>
      </w:r>
      <w:r w:rsidRPr="000D3460">
        <w:rPr>
          <w:rFonts w:ascii="Lucida Sans Unicode" w:hAnsi="Lucida Sans Unicode" w:cs="Lucida Sans Unicode"/>
          <w:lang w:val="de-DE"/>
        </w:rPr>
        <w:t>.com</w:t>
      </w:r>
    </w:p>
    <w:p w14:paraId="52E78DFA" w14:textId="77777777" w:rsidR="00D242AB" w:rsidRPr="000D3460" w:rsidRDefault="00D242AB" w:rsidP="00D242AB">
      <w:pPr>
        <w:spacing w:line="240" w:lineRule="auto"/>
        <w:rPr>
          <w:rFonts w:ascii="Lucida Sans Unicode" w:hAnsi="Lucida Sans Unicode" w:cs="Lucida Sans Unicode"/>
          <w:color w:val="000000"/>
          <w:sz w:val="18"/>
          <w:szCs w:val="18"/>
          <w:lang w:val="de-DE"/>
        </w:rPr>
      </w:pPr>
    </w:p>
    <w:p w14:paraId="183E83D1" w14:textId="77777777" w:rsidR="00D242AB" w:rsidRPr="00FC1E88" w:rsidRDefault="00D242AB" w:rsidP="00D242AB">
      <w:pPr>
        <w:spacing w:line="240" w:lineRule="auto"/>
        <w:rPr>
          <w:rFonts w:ascii="Lucida Sans Unicode" w:hAnsi="Lucida Sans Unicode" w:cs="Lucida Sans Unicode"/>
          <w:b/>
        </w:rPr>
      </w:pPr>
      <w:r w:rsidRPr="00FC1E88">
        <w:rPr>
          <w:rFonts w:ascii="Lucida Sans Unicode" w:hAnsi="Lucida Sans Unicode" w:cs="Lucida Sans Unicode"/>
          <w:b/>
        </w:rPr>
        <w:t>For more information, contact:</w:t>
      </w:r>
    </w:p>
    <w:p w14:paraId="3153B428" w14:textId="5CB8C268" w:rsidR="00D242AB" w:rsidRPr="00221A75" w:rsidRDefault="008D58C0" w:rsidP="00D242AB">
      <w:pPr>
        <w:spacing w:line="240" w:lineRule="auto"/>
        <w:rPr>
          <w:rFonts w:ascii="Lucida Sans Unicode" w:hAnsi="Lucida Sans Unicode" w:cs="Lucida Sans Unicode"/>
        </w:rPr>
      </w:pPr>
      <w:r>
        <w:rPr>
          <w:rFonts w:ascii="Lucida Sans Unicode" w:hAnsi="Lucida Sans Unicode" w:cs="Lucida Sans Unicode"/>
        </w:rPr>
        <w:t>Marc Fantano</w:t>
      </w:r>
    </w:p>
    <w:p w14:paraId="73332417" w14:textId="7F52729F" w:rsidR="00D242AB" w:rsidRPr="00221A75" w:rsidRDefault="008D58C0" w:rsidP="00D242AB">
      <w:pPr>
        <w:spacing w:line="240" w:lineRule="auto"/>
        <w:rPr>
          <w:rFonts w:ascii="Lucida Sans Unicode" w:hAnsi="Lucida Sans Unicode" w:cs="Lucida Sans Unicode"/>
        </w:rPr>
      </w:pPr>
      <w:r>
        <w:rPr>
          <w:rFonts w:ascii="Lucida Sans Unicode" w:hAnsi="Lucida Sans Unicode" w:cs="Lucida Sans Unicode"/>
        </w:rPr>
        <w:t>Business Communications Partner</w:t>
      </w:r>
    </w:p>
    <w:p w14:paraId="0BFC8417" w14:textId="128AD20A" w:rsidR="00D242AB" w:rsidRPr="00221A75" w:rsidRDefault="008D58C0" w:rsidP="00D242AB">
      <w:pPr>
        <w:spacing w:line="240" w:lineRule="auto"/>
        <w:rPr>
          <w:rFonts w:ascii="Lucida Sans Unicode" w:hAnsi="Lucida Sans Unicode" w:cs="Lucida Sans Unicode"/>
        </w:rPr>
      </w:pPr>
      <w:r>
        <w:rPr>
          <w:rFonts w:ascii="Lucida Sans Unicode" w:hAnsi="Lucida Sans Unicode" w:cs="Lucida Sans Unicode"/>
        </w:rPr>
        <w:lastRenderedPageBreak/>
        <w:t>Evonik Corporation</w:t>
      </w:r>
    </w:p>
    <w:p w14:paraId="71641209" w14:textId="34DA3638" w:rsidR="00D242AB" w:rsidRPr="000563B7" w:rsidRDefault="00D242AB" w:rsidP="00D242AB">
      <w:pPr>
        <w:spacing w:line="240" w:lineRule="auto"/>
        <w:rPr>
          <w:rFonts w:ascii="Lucida Sans Unicode" w:hAnsi="Lucida Sans Unicode" w:cs="Lucida Sans Unicode"/>
        </w:rPr>
      </w:pPr>
      <w:r w:rsidRPr="000563B7">
        <w:rPr>
          <w:rFonts w:ascii="Lucida Sans Unicode" w:hAnsi="Lucida Sans Unicode" w:cs="Lucida Sans Unicode"/>
        </w:rPr>
        <w:t xml:space="preserve">Tel: </w:t>
      </w:r>
      <w:r w:rsidR="008D58C0" w:rsidRPr="000563B7">
        <w:rPr>
          <w:rFonts w:ascii="Lucida Sans Unicode" w:hAnsi="Lucida Sans Unicode" w:cs="Lucida Sans Unicode"/>
        </w:rPr>
        <w:t>+1 973 929-8395</w:t>
      </w:r>
    </w:p>
    <w:p w14:paraId="2714DF81" w14:textId="785523F5" w:rsidR="00D242AB" w:rsidRPr="000D3460" w:rsidRDefault="00D242AB" w:rsidP="00D242AB">
      <w:pPr>
        <w:spacing w:line="240" w:lineRule="auto"/>
        <w:rPr>
          <w:rFonts w:ascii="Lucida Sans Unicode" w:hAnsi="Lucida Sans Unicode" w:cs="Lucida Sans Unicode"/>
          <w:lang w:val="de-DE"/>
        </w:rPr>
      </w:pPr>
      <w:r w:rsidRPr="000D3460">
        <w:rPr>
          <w:rFonts w:ascii="Lucida Sans Unicode" w:hAnsi="Lucida Sans Unicode" w:cs="Lucida Sans Unicode"/>
          <w:lang w:val="de-DE"/>
        </w:rPr>
        <w:t xml:space="preserve">E-mail: </w:t>
      </w:r>
      <w:r w:rsidR="008D58C0">
        <w:rPr>
          <w:rFonts w:ascii="Lucida Sans Unicode" w:hAnsi="Lucida Sans Unicode" w:cs="Lucida Sans Unicode"/>
          <w:lang w:val="de-DE"/>
        </w:rPr>
        <w:t>marc</w:t>
      </w:r>
      <w:r w:rsidR="008262A0">
        <w:rPr>
          <w:rFonts w:ascii="Lucida Sans Unicode" w:hAnsi="Lucida Sans Unicode" w:cs="Lucida Sans Unicode"/>
          <w:lang w:val="de-DE"/>
        </w:rPr>
        <w:t>.</w:t>
      </w:r>
      <w:r w:rsidR="008D58C0">
        <w:rPr>
          <w:rFonts w:ascii="Lucida Sans Unicode" w:hAnsi="Lucida Sans Unicode" w:cs="Lucida Sans Unicode"/>
          <w:lang w:val="de-DE"/>
        </w:rPr>
        <w:t>fantano</w:t>
      </w:r>
      <w:r w:rsidRPr="000D3460">
        <w:rPr>
          <w:rFonts w:ascii="Lucida Sans Unicode" w:hAnsi="Lucida Sans Unicode" w:cs="Lucida Sans Unicode"/>
          <w:lang w:val="de-DE"/>
        </w:rPr>
        <w:t>@evonik.com</w:t>
      </w:r>
    </w:p>
    <w:p w14:paraId="6D870E9A" w14:textId="77777777"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71482EA4" w14:textId="446512BA" w:rsidR="00CD2BB8" w:rsidRDefault="00F7153E"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Tms Rmn" w:hAnsi="Tms Rmn"/>
          <w:noProof/>
          <w:sz w:val="24"/>
          <w:lang w:val="de-DE"/>
        </w:rPr>
        <w:drawing>
          <wp:inline distT="0" distB="0" distL="0" distR="0" wp14:anchorId="3ED0987B" wp14:editId="3F9FA059">
            <wp:extent cx="238125" cy="247650"/>
            <wp:effectExtent l="0" t="0" r="9525" b="0"/>
            <wp:docPr id="8" name="Picture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ascii="Tms Rmn" w:hAnsi="Tms Rmn"/>
          <w:noProof/>
          <w:sz w:val="24"/>
          <w:lang w:val="de-DE"/>
        </w:rPr>
        <w:drawing>
          <wp:inline distT="0" distB="0" distL="0" distR="0" wp14:anchorId="63766FE3" wp14:editId="753A9C83">
            <wp:extent cx="238125" cy="247650"/>
            <wp:effectExtent l="0" t="0" r="9525" b="0"/>
            <wp:docPr id="7" name="Picture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ascii="Tms Rmn" w:hAnsi="Tms Rmn"/>
          <w:noProof/>
          <w:sz w:val="24"/>
          <w:lang w:val="de-DE"/>
        </w:rPr>
        <w:drawing>
          <wp:inline distT="0" distB="0" distL="0" distR="0" wp14:anchorId="51AF4310" wp14:editId="1FBBF5EB">
            <wp:extent cx="238125" cy="247650"/>
            <wp:effectExtent l="0" t="0" r="9525" b="0"/>
            <wp:docPr id="6" name="Pictur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ascii="Tms Rmn" w:hAnsi="Tms Rmn"/>
          <w:noProof/>
          <w:sz w:val="24"/>
          <w:lang w:val="de-DE"/>
        </w:rPr>
        <w:drawing>
          <wp:inline distT="0" distB="0" distL="0" distR="0" wp14:anchorId="4BAC905B" wp14:editId="576765A7">
            <wp:extent cx="238125" cy="257175"/>
            <wp:effectExtent l="0" t="0" r="9525" b="9525"/>
            <wp:docPr id="2" name="Picture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Pr>
          <w:rFonts w:ascii="Lucida Sans Unicode" w:hAnsi="Lucida Sans Unicode" w:cs="Lucida Sans Unicode"/>
          <w:sz w:val="22"/>
          <w:szCs w:val="22"/>
          <w:lang w:val="fr-FR"/>
        </w:rPr>
        <w:t xml:space="preserve"> </w:t>
      </w:r>
    </w:p>
    <w:p w14:paraId="79323DCA" w14:textId="7678E5DF"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sz w:val="22"/>
          <w:szCs w:val="22"/>
          <w:lang w:val="fr-FR"/>
        </w:rPr>
        <w:tab/>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48579" w14:textId="77777777" w:rsidR="0003478C" w:rsidRDefault="0003478C" w:rsidP="00FD1184">
      <w:r>
        <w:separator/>
      </w:r>
    </w:p>
  </w:endnote>
  <w:endnote w:type="continuationSeparator" w:id="0">
    <w:p w14:paraId="5F1C8AD0" w14:textId="77777777" w:rsidR="0003478C" w:rsidRDefault="0003478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B966B" w14:textId="77777777" w:rsidR="0003478C" w:rsidRDefault="0003478C" w:rsidP="00FD1184">
      <w:r>
        <w:separator/>
      </w:r>
    </w:p>
  </w:footnote>
  <w:footnote w:type="continuationSeparator" w:id="0">
    <w:p w14:paraId="07783F5A" w14:textId="77777777" w:rsidR="0003478C" w:rsidRDefault="0003478C"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3478C"/>
    <w:rsid w:val="000462DE"/>
    <w:rsid w:val="00052A89"/>
    <w:rsid w:val="00055106"/>
    <w:rsid w:val="000563B7"/>
    <w:rsid w:val="00060A07"/>
    <w:rsid w:val="0007210F"/>
    <w:rsid w:val="00072A22"/>
    <w:rsid w:val="00072D5E"/>
    <w:rsid w:val="0007747B"/>
    <w:rsid w:val="00092F83"/>
    <w:rsid w:val="000974AC"/>
    <w:rsid w:val="000B5571"/>
    <w:rsid w:val="000B7611"/>
    <w:rsid w:val="000C4523"/>
    <w:rsid w:val="000C7CBE"/>
    <w:rsid w:val="000D1DD8"/>
    <w:rsid w:val="000D2449"/>
    <w:rsid w:val="000D3460"/>
    <w:rsid w:val="000F1771"/>
    <w:rsid w:val="000F2C53"/>
    <w:rsid w:val="00101997"/>
    <w:rsid w:val="00107F77"/>
    <w:rsid w:val="001151E8"/>
    <w:rsid w:val="001206D5"/>
    <w:rsid w:val="001406C9"/>
    <w:rsid w:val="001449A5"/>
    <w:rsid w:val="00156FBC"/>
    <w:rsid w:val="001615B0"/>
    <w:rsid w:val="001631E8"/>
    <w:rsid w:val="00164337"/>
    <w:rsid w:val="00165932"/>
    <w:rsid w:val="001A6E5F"/>
    <w:rsid w:val="001B7A4A"/>
    <w:rsid w:val="001C07DB"/>
    <w:rsid w:val="001C3A06"/>
    <w:rsid w:val="001C6E72"/>
    <w:rsid w:val="001D25DA"/>
    <w:rsid w:val="001D64AF"/>
    <w:rsid w:val="001F6DC6"/>
    <w:rsid w:val="00212277"/>
    <w:rsid w:val="00217C18"/>
    <w:rsid w:val="00240E74"/>
    <w:rsid w:val="002429BF"/>
    <w:rsid w:val="00242AEB"/>
    <w:rsid w:val="00255830"/>
    <w:rsid w:val="0026200E"/>
    <w:rsid w:val="00280311"/>
    <w:rsid w:val="00280C64"/>
    <w:rsid w:val="00285FC7"/>
    <w:rsid w:val="002913B0"/>
    <w:rsid w:val="002A386D"/>
    <w:rsid w:val="002A572A"/>
    <w:rsid w:val="002A6EDD"/>
    <w:rsid w:val="002B4F35"/>
    <w:rsid w:val="002C10C6"/>
    <w:rsid w:val="002C3C5D"/>
    <w:rsid w:val="002D2996"/>
    <w:rsid w:val="002D49E1"/>
    <w:rsid w:val="002F0441"/>
    <w:rsid w:val="00322A9E"/>
    <w:rsid w:val="0032611E"/>
    <w:rsid w:val="00335794"/>
    <w:rsid w:val="0035016D"/>
    <w:rsid w:val="003508E4"/>
    <w:rsid w:val="00360C1F"/>
    <w:rsid w:val="00361C10"/>
    <w:rsid w:val="003661BB"/>
    <w:rsid w:val="0037186A"/>
    <w:rsid w:val="00374E86"/>
    <w:rsid w:val="00377D45"/>
    <w:rsid w:val="00380845"/>
    <w:rsid w:val="00385A00"/>
    <w:rsid w:val="003B13FB"/>
    <w:rsid w:val="003B67DE"/>
    <w:rsid w:val="003D16E2"/>
    <w:rsid w:val="003D3205"/>
    <w:rsid w:val="003D61D3"/>
    <w:rsid w:val="003E064D"/>
    <w:rsid w:val="003F1F31"/>
    <w:rsid w:val="003F7A7A"/>
    <w:rsid w:val="00410058"/>
    <w:rsid w:val="004146D3"/>
    <w:rsid w:val="004235BD"/>
    <w:rsid w:val="00423893"/>
    <w:rsid w:val="00442EDE"/>
    <w:rsid w:val="00453658"/>
    <w:rsid w:val="0045548A"/>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444E"/>
    <w:rsid w:val="00635FD5"/>
    <w:rsid w:val="006361FF"/>
    <w:rsid w:val="00642BCE"/>
    <w:rsid w:val="0064457E"/>
    <w:rsid w:val="006455A7"/>
    <w:rsid w:val="00647DEF"/>
    <w:rsid w:val="00651A61"/>
    <w:rsid w:val="00655CC7"/>
    <w:rsid w:val="0066715A"/>
    <w:rsid w:val="00671D2E"/>
    <w:rsid w:val="00681A56"/>
    <w:rsid w:val="006830D8"/>
    <w:rsid w:val="006845BC"/>
    <w:rsid w:val="0068746B"/>
    <w:rsid w:val="00692860"/>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3C23"/>
    <w:rsid w:val="007A2C47"/>
    <w:rsid w:val="007A5CC3"/>
    <w:rsid w:val="007B427B"/>
    <w:rsid w:val="007B5AFB"/>
    <w:rsid w:val="007B5F39"/>
    <w:rsid w:val="007B6605"/>
    <w:rsid w:val="007F7DF9"/>
    <w:rsid w:val="0082049D"/>
    <w:rsid w:val="00824F38"/>
    <w:rsid w:val="008262A0"/>
    <w:rsid w:val="00827819"/>
    <w:rsid w:val="00845394"/>
    <w:rsid w:val="00845A16"/>
    <w:rsid w:val="008464AA"/>
    <w:rsid w:val="008620C3"/>
    <w:rsid w:val="00875886"/>
    <w:rsid w:val="00875ABD"/>
    <w:rsid w:val="00875D49"/>
    <w:rsid w:val="008768FB"/>
    <w:rsid w:val="00880E66"/>
    <w:rsid w:val="00885442"/>
    <w:rsid w:val="008955E8"/>
    <w:rsid w:val="0089591C"/>
    <w:rsid w:val="008A0D35"/>
    <w:rsid w:val="008A1902"/>
    <w:rsid w:val="008A1D80"/>
    <w:rsid w:val="008A6C05"/>
    <w:rsid w:val="008B03E0"/>
    <w:rsid w:val="008B13BF"/>
    <w:rsid w:val="008B4A98"/>
    <w:rsid w:val="008B4DE0"/>
    <w:rsid w:val="008B7AFE"/>
    <w:rsid w:val="008C00D3"/>
    <w:rsid w:val="008C138B"/>
    <w:rsid w:val="008D2BAF"/>
    <w:rsid w:val="008D58C0"/>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57335"/>
    <w:rsid w:val="009622C2"/>
    <w:rsid w:val="00966953"/>
    <w:rsid w:val="00971975"/>
    <w:rsid w:val="00972E2B"/>
    <w:rsid w:val="009779EE"/>
    <w:rsid w:val="009833F8"/>
    <w:rsid w:val="009960BD"/>
    <w:rsid w:val="00996B7F"/>
    <w:rsid w:val="009A3B7D"/>
    <w:rsid w:val="009B78E2"/>
    <w:rsid w:val="009C0286"/>
    <w:rsid w:val="009C186E"/>
    <w:rsid w:val="009C44A7"/>
    <w:rsid w:val="009D2217"/>
    <w:rsid w:val="009D2858"/>
    <w:rsid w:val="009D29F3"/>
    <w:rsid w:val="009E618D"/>
    <w:rsid w:val="00A0729F"/>
    <w:rsid w:val="00A16154"/>
    <w:rsid w:val="00A3196D"/>
    <w:rsid w:val="00A3776E"/>
    <w:rsid w:val="00A60EF5"/>
    <w:rsid w:val="00A63BA3"/>
    <w:rsid w:val="00A741B3"/>
    <w:rsid w:val="00A86586"/>
    <w:rsid w:val="00A86C63"/>
    <w:rsid w:val="00A9215D"/>
    <w:rsid w:val="00A92989"/>
    <w:rsid w:val="00AA340C"/>
    <w:rsid w:val="00AA4E35"/>
    <w:rsid w:val="00AB1B29"/>
    <w:rsid w:val="00AB4272"/>
    <w:rsid w:val="00AC4C3C"/>
    <w:rsid w:val="00AC5EE2"/>
    <w:rsid w:val="00AD5CC4"/>
    <w:rsid w:val="00AE1DFF"/>
    <w:rsid w:val="00AE4919"/>
    <w:rsid w:val="00AF7E60"/>
    <w:rsid w:val="00B0260F"/>
    <w:rsid w:val="00B02F09"/>
    <w:rsid w:val="00B07B18"/>
    <w:rsid w:val="00B11872"/>
    <w:rsid w:val="00B12118"/>
    <w:rsid w:val="00B16EA4"/>
    <w:rsid w:val="00B30E12"/>
    <w:rsid w:val="00B45A0A"/>
    <w:rsid w:val="00B465AE"/>
    <w:rsid w:val="00B47A66"/>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07133"/>
    <w:rsid w:val="00C109E7"/>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4F0E"/>
    <w:rsid w:val="00D15CAF"/>
    <w:rsid w:val="00D242AB"/>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49BE"/>
    <w:rsid w:val="00DE534A"/>
    <w:rsid w:val="00E03E0C"/>
    <w:rsid w:val="00E22375"/>
    <w:rsid w:val="00E241B0"/>
    <w:rsid w:val="00E27505"/>
    <w:rsid w:val="00E325CB"/>
    <w:rsid w:val="00E363F0"/>
    <w:rsid w:val="00E369AE"/>
    <w:rsid w:val="00E430EA"/>
    <w:rsid w:val="00E476B1"/>
    <w:rsid w:val="00E51EBB"/>
    <w:rsid w:val="00E644AF"/>
    <w:rsid w:val="00E75365"/>
    <w:rsid w:val="00E813E7"/>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33820"/>
    <w:rsid w:val="00F465DE"/>
    <w:rsid w:val="00F6360A"/>
    <w:rsid w:val="00F66FEE"/>
    <w:rsid w:val="00F70C57"/>
    <w:rsid w:val="00F7153E"/>
    <w:rsid w:val="00F73F5A"/>
    <w:rsid w:val="00F978E5"/>
    <w:rsid w:val="00FA0000"/>
    <w:rsid w:val="00FA4FE4"/>
    <w:rsid w:val="00FA5F5C"/>
    <w:rsid w:val="00FB55E4"/>
    <w:rsid w:val="00FC2D9B"/>
    <w:rsid w:val="00FC3400"/>
    <w:rsid w:val="00FC7C16"/>
    <w:rsid w:val="00FD1184"/>
    <w:rsid w:val="00FD5EEE"/>
    <w:rsid w:val="00FF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3EA9718"/>
  <w15:docId w15:val="{CADC0B90-5E89-4061-8591-92562025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5D0C"/>
    <w:pPr>
      <w:spacing w:line="300" w:lineRule="atLeast"/>
    </w:pPr>
    <w:rPr>
      <w:rFonts w:ascii="Lucida Sans" w:hAnsi="Lucida Sans"/>
      <w:sz w:val="21"/>
      <w:szCs w:val="24"/>
      <w:lang w:eastAsia="de-DE"/>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6A581A"/>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 w:val="22"/>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2D2996"/>
    <w:pPr>
      <w:tabs>
        <w:tab w:val="center" w:pos="4536"/>
        <w:tab w:val="right" w:pos="9072"/>
      </w:tabs>
    </w:p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D65D0C"/>
    <w:pPr>
      <w:spacing w:line="360" w:lineRule="atLeast"/>
      <w:outlineLvl w:val="0"/>
    </w:pPr>
    <w:rPr>
      <w:rFonts w:cs="Arial"/>
      <w:b/>
      <w:bCs/>
      <w:kern w:val="28"/>
      <w:sz w:val="30"/>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Sprechblasentext">
    <w:name w:val="Balloon Text"/>
    <w:basedOn w:val="Standard"/>
    <w:semiHidden/>
    <w:rsid w:val="00AA4E35"/>
    <w:rPr>
      <w:rFonts w:ascii="Tahoma" w:hAnsi="Tahoma" w:cs="Tahoma"/>
      <w:sz w:val="16"/>
      <w:szCs w:val="16"/>
    </w:rPr>
  </w:style>
  <w:style w:type="character" w:styleId="Kommentarzeichen">
    <w:name w:val="annotation reference"/>
    <w:basedOn w:val="Absatz-Standardschriftart"/>
    <w:semiHidden/>
    <w:unhideWhenUsed/>
    <w:rsid w:val="0045548A"/>
    <w:rPr>
      <w:sz w:val="16"/>
      <w:szCs w:val="16"/>
    </w:rPr>
  </w:style>
  <w:style w:type="paragraph" w:styleId="Kommentartext">
    <w:name w:val="annotation text"/>
    <w:basedOn w:val="Standard"/>
    <w:link w:val="KommentartextZchn"/>
    <w:semiHidden/>
    <w:unhideWhenUsed/>
    <w:rsid w:val="0045548A"/>
    <w:pPr>
      <w:spacing w:line="240" w:lineRule="auto"/>
    </w:pPr>
    <w:rPr>
      <w:sz w:val="20"/>
      <w:szCs w:val="20"/>
    </w:rPr>
  </w:style>
  <w:style w:type="character" w:customStyle="1" w:styleId="KommentartextZchn">
    <w:name w:val="Kommentartext Zchn"/>
    <w:basedOn w:val="Absatz-Standardschriftart"/>
    <w:link w:val="Kommentartext"/>
    <w:semiHidden/>
    <w:rsid w:val="0045548A"/>
    <w:rPr>
      <w:rFonts w:ascii="Lucida Sans" w:hAnsi="Lucida Sans"/>
      <w:lang w:val="de-DE" w:eastAsia="de-DE"/>
    </w:rPr>
  </w:style>
  <w:style w:type="paragraph" w:styleId="Kommentarthema">
    <w:name w:val="annotation subject"/>
    <w:basedOn w:val="Kommentartext"/>
    <w:next w:val="Kommentartext"/>
    <w:link w:val="KommentarthemaZchn"/>
    <w:semiHidden/>
    <w:unhideWhenUsed/>
    <w:rsid w:val="0045548A"/>
    <w:rPr>
      <w:b/>
      <w:bCs/>
    </w:rPr>
  </w:style>
  <w:style w:type="character" w:customStyle="1" w:styleId="KommentarthemaZchn">
    <w:name w:val="Kommentarthema Zchn"/>
    <w:basedOn w:val="KommentartextZchn"/>
    <w:link w:val="Kommentarthema"/>
    <w:semiHidden/>
    <w:rsid w:val="0045548A"/>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2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acebook.com/EvonikHP" TargetMode="External"/><Relationship Id="rId18"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plus.google.com/b/115514955750638273921/115514955750638273921/posts"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evonik-high-performance-polymers" TargetMode="External"/><Relationship Id="rId5" Type="http://schemas.openxmlformats.org/officeDocument/2006/relationships/webSettings" Target="webSettings.xml"/><Relationship Id="rId15" Type="http://schemas.openxmlformats.org/officeDocument/2006/relationships/hyperlink" Target="http://twitter.com/EvonikHP" TargetMode="External"/><Relationship Id="rId10" Type="http://schemas.openxmlformats.org/officeDocument/2006/relationships/hyperlink" Target="http://www.vestakee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biocoatings.co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F3BE0-8AA4-483F-BCBE-37325F31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EvonikUpdateEnglish_US-letter-size.dot</Template>
  <TotalTime>0</TotalTime>
  <Pages>3</Pages>
  <Words>684</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4852</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S12131</dc:creator>
  <cp:keywords/>
  <dc:description/>
  <cp:lastModifiedBy>Berger, Janusz</cp:lastModifiedBy>
  <cp:revision>4</cp:revision>
  <cp:lastPrinted>2012-09-26T05:27:00Z</cp:lastPrinted>
  <dcterms:created xsi:type="dcterms:W3CDTF">2016-02-24T21:50:00Z</dcterms:created>
  <dcterms:modified xsi:type="dcterms:W3CDTF">2016-02-29T07:46:00Z</dcterms:modified>
</cp:coreProperties>
</file>