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937879" w:rsidRPr="002E544E" w14:paraId="238AAE70" w14:textId="77777777" w:rsidTr="00D81410">
        <w:trPr>
          <w:trHeight w:val="851"/>
        </w:trPr>
        <w:tc>
          <w:tcPr>
            <w:tcW w:w="2552" w:type="dxa"/>
            <w:shd w:val="clear" w:color="auto" w:fill="auto"/>
          </w:tcPr>
          <w:p w14:paraId="72F74FDC" w14:textId="16DA0E2F" w:rsidR="004F1918" w:rsidRPr="002E544E" w:rsidRDefault="009C5132" w:rsidP="004F1918">
            <w:pPr>
              <w:pStyle w:val="M7"/>
              <w:framePr w:wrap="auto" w:vAnchor="margin" w:hAnchor="text" w:xAlign="left" w:yAlign="inline"/>
              <w:suppressOverlap w:val="0"/>
              <w:rPr>
                <w:b w:val="0"/>
                <w:sz w:val="18"/>
                <w:szCs w:val="18"/>
                <w:lang w:val="en-US"/>
              </w:rPr>
            </w:pPr>
            <w:r>
              <w:rPr>
                <w:rFonts w:eastAsia="Lucida Sans Unicode"/>
                <w:b w:val="0"/>
                <w:sz w:val="18"/>
                <w:szCs w:val="18"/>
                <w:lang w:val="en-US"/>
              </w:rPr>
              <w:t>November</w:t>
            </w:r>
            <w:r w:rsidR="002E544E" w:rsidRPr="002E544E">
              <w:rPr>
                <w:rFonts w:eastAsia="Lucida Sans Unicode"/>
                <w:b w:val="0"/>
                <w:sz w:val="18"/>
                <w:szCs w:val="18"/>
                <w:lang w:val="en-US"/>
              </w:rPr>
              <w:t xml:space="preserve"> </w:t>
            </w:r>
            <w:r>
              <w:rPr>
                <w:rFonts w:eastAsia="Lucida Sans Unicode"/>
                <w:b w:val="0"/>
                <w:sz w:val="18"/>
                <w:szCs w:val="18"/>
                <w:lang w:val="en-US"/>
              </w:rPr>
              <w:t>6</w:t>
            </w:r>
            <w:r w:rsidRPr="009C5132">
              <w:rPr>
                <w:rFonts w:eastAsia="Lucida Sans Unicode"/>
                <w:b w:val="0"/>
                <w:sz w:val="18"/>
                <w:szCs w:val="18"/>
                <w:vertAlign w:val="superscript"/>
                <w:lang w:val="en-US"/>
              </w:rPr>
              <w:t>th</w:t>
            </w:r>
            <w:r w:rsidR="002E544E" w:rsidRPr="002E544E">
              <w:rPr>
                <w:rFonts w:eastAsia="Lucida Sans Unicode"/>
                <w:b w:val="0"/>
                <w:sz w:val="18"/>
                <w:szCs w:val="18"/>
                <w:lang w:val="en-US"/>
              </w:rPr>
              <w:t>, 2018</w:t>
            </w:r>
          </w:p>
          <w:p w14:paraId="14BFA0F0" w14:textId="77777777" w:rsidR="004F1918" w:rsidRPr="002E544E" w:rsidRDefault="004F1918" w:rsidP="004F1918">
            <w:pPr>
              <w:pStyle w:val="M7"/>
              <w:framePr w:wrap="auto" w:vAnchor="margin" w:hAnchor="text" w:xAlign="left" w:yAlign="inline"/>
              <w:suppressOverlap w:val="0"/>
              <w:rPr>
                <w:lang w:val="en-US"/>
              </w:rPr>
            </w:pPr>
          </w:p>
          <w:p w14:paraId="168DE4E4" w14:textId="77777777" w:rsidR="004F1918" w:rsidRPr="002E544E" w:rsidRDefault="004F1918" w:rsidP="004F1918">
            <w:pPr>
              <w:pStyle w:val="M7"/>
              <w:framePr w:wrap="auto" w:vAnchor="margin" w:hAnchor="text" w:xAlign="left" w:yAlign="inline"/>
              <w:suppressOverlap w:val="0"/>
              <w:rPr>
                <w:szCs w:val="13"/>
                <w:lang w:val="en-US"/>
              </w:rPr>
            </w:pPr>
          </w:p>
          <w:p w14:paraId="5C92C02A" w14:textId="1DBE62A6" w:rsidR="00DB258B" w:rsidRPr="002E544E" w:rsidRDefault="003E78A9" w:rsidP="00DB258B">
            <w:pPr>
              <w:pStyle w:val="M8"/>
              <w:framePr w:wrap="auto" w:vAnchor="margin" w:hAnchor="text" w:xAlign="left" w:yAlign="inline"/>
              <w:suppressOverlap w:val="0"/>
              <w:rPr>
                <w:rFonts w:cs="Lucida Sans Unicode"/>
                <w:b/>
                <w:szCs w:val="13"/>
                <w:lang w:val="en-US"/>
              </w:rPr>
            </w:pPr>
            <w:r>
              <w:rPr>
                <w:rFonts w:cs="Lucida Sans Unicode"/>
                <w:b/>
                <w:szCs w:val="13"/>
                <w:lang w:val="en-US"/>
              </w:rPr>
              <w:t>Specialized</w:t>
            </w:r>
            <w:r w:rsidR="002E544E" w:rsidRPr="002E544E">
              <w:rPr>
                <w:rFonts w:cs="Lucida Sans Unicode"/>
                <w:b/>
                <w:szCs w:val="13"/>
                <w:lang w:val="en-US"/>
              </w:rPr>
              <w:t xml:space="preserve"> Press Contact</w:t>
            </w:r>
            <w:r w:rsidR="002E544E" w:rsidRPr="002E544E">
              <w:rPr>
                <w:rFonts w:cs="Lucida Sans Unicode"/>
                <w:b/>
                <w:szCs w:val="13"/>
                <w:lang w:val="en-US"/>
              </w:rPr>
              <w:br/>
              <w:t>Janusz Berger</w:t>
            </w:r>
          </w:p>
          <w:p w14:paraId="04E2F416" w14:textId="77777777" w:rsidR="002E544E" w:rsidRDefault="002E544E" w:rsidP="00DB258B">
            <w:pPr>
              <w:pStyle w:val="M8"/>
              <w:framePr w:wrap="auto" w:vAnchor="margin" w:hAnchor="text" w:xAlign="left" w:yAlign="inline"/>
              <w:suppressOverlap w:val="0"/>
              <w:rPr>
                <w:rFonts w:cs="Lucida Sans Unicode"/>
                <w:szCs w:val="13"/>
                <w:lang w:val="en-US"/>
              </w:rPr>
            </w:pPr>
            <w:r w:rsidRPr="002E544E">
              <w:rPr>
                <w:rFonts w:cs="Lucida Sans Unicode"/>
                <w:szCs w:val="13"/>
                <w:lang w:val="en-US"/>
              </w:rPr>
              <w:t>Communication Manager</w:t>
            </w:r>
          </w:p>
          <w:p w14:paraId="11BAA7E4" w14:textId="77777777" w:rsidR="00DB258B" w:rsidRPr="002E544E" w:rsidRDefault="002E544E" w:rsidP="00DB258B">
            <w:pPr>
              <w:pStyle w:val="M8"/>
              <w:framePr w:wrap="auto" w:vAnchor="margin" w:hAnchor="text" w:xAlign="left" w:yAlign="inline"/>
              <w:suppressOverlap w:val="0"/>
              <w:rPr>
                <w:rFonts w:cs="Lucida Sans Unicode"/>
                <w:szCs w:val="13"/>
                <w:lang w:val="en-US"/>
              </w:rPr>
            </w:pPr>
            <w:r w:rsidRPr="002E544E">
              <w:rPr>
                <w:rFonts w:cs="Lucida Sans Unicode"/>
                <w:szCs w:val="13"/>
                <w:lang w:val="en-US"/>
              </w:rPr>
              <w:t>High Performance Polymers</w:t>
            </w:r>
          </w:p>
          <w:p w14:paraId="40C79CA3" w14:textId="77777777" w:rsidR="002E544E" w:rsidRDefault="002E544E" w:rsidP="00DB258B">
            <w:pPr>
              <w:pStyle w:val="M9"/>
              <w:framePr w:wrap="auto" w:vAnchor="margin" w:hAnchor="text" w:xAlign="left" w:yAlign="inline"/>
              <w:suppressOverlap w:val="0"/>
              <w:rPr>
                <w:rFonts w:cs="Lucida Sans Unicode"/>
                <w:szCs w:val="13"/>
                <w:lang w:val="en-US"/>
              </w:rPr>
            </w:pPr>
            <w:r w:rsidRPr="002E544E">
              <w:rPr>
                <w:rFonts w:cs="Lucida Sans Unicode"/>
                <w:szCs w:val="13"/>
                <w:lang w:val="en-US"/>
              </w:rPr>
              <w:t>Phone +49 2365 49-9227</w:t>
            </w:r>
          </w:p>
          <w:p w14:paraId="44D0E5A4" w14:textId="77777777" w:rsidR="00DB258B" w:rsidRPr="002E544E" w:rsidRDefault="002E544E" w:rsidP="00DB258B">
            <w:pPr>
              <w:pStyle w:val="M10"/>
              <w:framePr w:wrap="auto" w:vAnchor="margin" w:hAnchor="text" w:xAlign="left" w:yAlign="inline"/>
              <w:suppressOverlap w:val="0"/>
              <w:rPr>
                <w:rFonts w:cs="Lucida Sans Unicode"/>
                <w:szCs w:val="13"/>
              </w:rPr>
            </w:pPr>
            <w:r w:rsidRPr="002E544E">
              <w:rPr>
                <w:rFonts w:cs="Lucida Sans Unicode"/>
                <w:szCs w:val="13"/>
              </w:rPr>
              <w:t>janusz.berger@evonik.com</w:t>
            </w:r>
          </w:p>
          <w:p w14:paraId="1D06A8E9" w14:textId="77777777" w:rsidR="004F1918" w:rsidRPr="002E544E" w:rsidRDefault="004F1918" w:rsidP="004F1918">
            <w:pPr>
              <w:pStyle w:val="M10"/>
              <w:framePr w:wrap="auto" w:vAnchor="margin" w:hAnchor="text" w:xAlign="left" w:yAlign="inline"/>
              <w:suppressOverlap w:val="0"/>
            </w:pPr>
          </w:p>
        </w:tc>
      </w:tr>
      <w:tr w:rsidR="00937879" w:rsidRPr="002E544E" w14:paraId="274E78B7" w14:textId="77777777" w:rsidTr="00D81410">
        <w:trPr>
          <w:trHeight w:val="851"/>
        </w:trPr>
        <w:tc>
          <w:tcPr>
            <w:tcW w:w="2552" w:type="dxa"/>
            <w:shd w:val="clear" w:color="auto" w:fill="auto"/>
          </w:tcPr>
          <w:p w14:paraId="1A52D695" w14:textId="77777777" w:rsidR="004F1918" w:rsidRPr="002E544E" w:rsidRDefault="004F1918" w:rsidP="004F1918">
            <w:pPr>
              <w:pStyle w:val="M12"/>
              <w:framePr w:wrap="auto" w:vAnchor="margin" w:hAnchor="text" w:xAlign="left" w:yAlign="inline"/>
              <w:suppressOverlap w:val="0"/>
              <w:rPr>
                <w:lang w:val="en-US"/>
              </w:rPr>
            </w:pPr>
          </w:p>
          <w:p w14:paraId="76FEC813" w14:textId="77777777" w:rsidR="004F1918" w:rsidRPr="002E544E" w:rsidRDefault="004F1918" w:rsidP="00BF555F">
            <w:pPr>
              <w:pStyle w:val="M10"/>
              <w:framePr w:wrap="auto" w:vAnchor="margin" w:hAnchor="text" w:xAlign="left" w:yAlign="inline"/>
              <w:suppressOverlap w:val="0"/>
              <w:rPr>
                <w:lang w:val="en-US"/>
              </w:rPr>
            </w:pPr>
            <w:bookmarkStart w:id="0" w:name="_GoBack"/>
            <w:bookmarkEnd w:id="0"/>
          </w:p>
        </w:tc>
      </w:tr>
    </w:tbl>
    <w:p w14:paraId="0879C90B"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b/>
          <w:noProof/>
          <w:sz w:val="13"/>
          <w:lang w:val="en-US"/>
        </w:rPr>
        <w:t>Evonik Resource Efficiency GmbH</w:t>
      </w:r>
    </w:p>
    <w:p w14:paraId="43226631"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Rellinghauser Straße 1-11</w:t>
      </w:r>
    </w:p>
    <w:p w14:paraId="19B72C50"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45128 Essen</w:t>
      </w:r>
    </w:p>
    <w:p w14:paraId="232BA99E"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Phone +49 201 177-01</w:t>
      </w:r>
    </w:p>
    <w:p w14:paraId="5D16E0D9"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Fax +49 201 177-3475</w:t>
      </w:r>
    </w:p>
    <w:p w14:paraId="51BCC57D" w14:textId="77777777" w:rsidR="00BF555F" w:rsidRPr="002E544E" w:rsidRDefault="00C83FE3" w:rsidP="007206AC">
      <w:pPr>
        <w:framePr w:w="2659" w:wrap="around" w:vAnchor="page" w:hAnchor="page" w:x="8922" w:y="12542" w:anchorLock="1"/>
        <w:tabs>
          <w:tab w:val="left" w:pos="518"/>
        </w:tabs>
        <w:spacing w:line="180" w:lineRule="exact"/>
        <w:rPr>
          <w:rStyle w:val="Hyperlink"/>
          <w:noProof/>
          <w:sz w:val="13"/>
          <w:lang w:val="en-US"/>
        </w:rPr>
      </w:pPr>
      <w:hyperlink r:id="rId7" w:history="1">
        <w:r w:rsidR="006C6064" w:rsidRPr="002E544E">
          <w:rPr>
            <w:rStyle w:val="Hyperlink"/>
            <w:noProof/>
            <w:sz w:val="13"/>
            <w:lang w:val="en-US"/>
          </w:rPr>
          <w:t>www.evonik.com</w:t>
        </w:r>
      </w:hyperlink>
    </w:p>
    <w:p w14:paraId="51F13263" w14:textId="77777777" w:rsidR="006C6064" w:rsidRPr="002E544E" w:rsidRDefault="006C6064" w:rsidP="007206AC">
      <w:pPr>
        <w:framePr w:w="2659" w:wrap="around" w:vAnchor="page" w:hAnchor="page" w:x="8922" w:y="12542" w:anchorLock="1"/>
        <w:tabs>
          <w:tab w:val="left" w:pos="518"/>
        </w:tabs>
        <w:spacing w:line="180" w:lineRule="exact"/>
        <w:rPr>
          <w:rStyle w:val="Hyperlink"/>
          <w:noProof/>
          <w:sz w:val="13"/>
          <w:lang w:val="en-US"/>
        </w:rPr>
      </w:pPr>
    </w:p>
    <w:p w14:paraId="2D26E1F9" w14:textId="77777777" w:rsidR="006C6064" w:rsidRPr="002E544E" w:rsidRDefault="002E544E" w:rsidP="007206AC">
      <w:pPr>
        <w:pStyle w:val="Default"/>
        <w:framePr w:w="2659" w:wrap="around" w:vAnchor="page" w:hAnchor="page" w:x="8922" w:y="12542" w:anchorLock="1"/>
        <w:spacing w:line="180" w:lineRule="exact"/>
        <w:rPr>
          <w:b/>
          <w:sz w:val="13"/>
          <w:szCs w:val="13"/>
          <w:lang w:val="en-US"/>
        </w:rPr>
      </w:pPr>
      <w:r w:rsidRPr="002E544E">
        <w:rPr>
          <w:b/>
          <w:sz w:val="13"/>
          <w:szCs w:val="13"/>
          <w:lang w:val="en-US"/>
        </w:rPr>
        <w:t>Supervisory Board</w:t>
      </w:r>
    </w:p>
    <w:p w14:paraId="47B7D769" w14:textId="77777777" w:rsidR="006C6064" w:rsidRPr="002E544E" w:rsidRDefault="002E544E" w:rsidP="007206AC">
      <w:pPr>
        <w:framePr w:w="2659" w:wrap="around" w:vAnchor="page" w:hAnchor="page" w:x="8922" w:y="12542" w:anchorLock="1"/>
        <w:tabs>
          <w:tab w:val="left" w:pos="518"/>
        </w:tabs>
        <w:spacing w:line="180" w:lineRule="exact"/>
        <w:rPr>
          <w:noProof/>
          <w:sz w:val="13"/>
          <w:szCs w:val="13"/>
        </w:rPr>
      </w:pPr>
      <w:proofErr w:type="spellStart"/>
      <w:r w:rsidRPr="002E544E">
        <w:rPr>
          <w:sz w:val="13"/>
          <w:szCs w:val="13"/>
        </w:rPr>
        <w:t>Dr.</w:t>
      </w:r>
      <w:proofErr w:type="spellEnd"/>
      <w:r w:rsidRPr="002E544E">
        <w:rPr>
          <w:sz w:val="13"/>
          <w:szCs w:val="13"/>
        </w:rPr>
        <w:t xml:space="preserve"> Harald </w:t>
      </w:r>
      <w:proofErr w:type="spellStart"/>
      <w:r w:rsidRPr="002E544E">
        <w:rPr>
          <w:sz w:val="13"/>
          <w:szCs w:val="13"/>
        </w:rPr>
        <w:t>Schwager</w:t>
      </w:r>
      <w:proofErr w:type="spellEnd"/>
      <w:r w:rsidRPr="002E544E">
        <w:rPr>
          <w:sz w:val="13"/>
          <w:szCs w:val="13"/>
        </w:rPr>
        <w:t>, Chairman</w:t>
      </w:r>
    </w:p>
    <w:p w14:paraId="72CFBBB2"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b/>
          <w:noProof/>
          <w:sz w:val="13"/>
          <w:lang w:val="en-US"/>
        </w:rPr>
        <w:t>Managing Directors</w:t>
      </w:r>
    </w:p>
    <w:p w14:paraId="266092BA"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Dr. Claus Rettig, Chairman</w:t>
      </w:r>
    </w:p>
    <w:p w14:paraId="61E9B52C" w14:textId="77777777" w:rsidR="00BF555F" w:rsidRPr="002E544E" w:rsidRDefault="002E544E" w:rsidP="007206AC">
      <w:pPr>
        <w:framePr w:w="2659" w:wrap="around" w:vAnchor="page" w:hAnchor="page" w:x="8922" w:y="12542" w:anchorLock="1"/>
        <w:tabs>
          <w:tab w:val="left" w:pos="518"/>
        </w:tabs>
        <w:spacing w:line="180" w:lineRule="exact"/>
        <w:rPr>
          <w:noProof/>
          <w:sz w:val="13"/>
          <w:lang w:val="de-DE"/>
        </w:rPr>
      </w:pPr>
      <w:r w:rsidRPr="002E544E">
        <w:rPr>
          <w:noProof/>
          <w:sz w:val="13"/>
          <w:lang w:val="de-DE"/>
        </w:rPr>
        <w:t>Dr. Johannes Ohmer</w:t>
      </w:r>
    </w:p>
    <w:p w14:paraId="5DD83D63" w14:textId="77777777" w:rsidR="00BF555F" w:rsidRPr="002E544E" w:rsidRDefault="002E544E" w:rsidP="007206AC">
      <w:pPr>
        <w:framePr w:w="2659" w:wrap="around" w:vAnchor="page" w:hAnchor="page" w:x="8922" w:y="12542" w:anchorLock="1"/>
        <w:tabs>
          <w:tab w:val="left" w:pos="518"/>
        </w:tabs>
        <w:spacing w:line="180" w:lineRule="exact"/>
        <w:rPr>
          <w:noProof/>
          <w:sz w:val="13"/>
          <w:lang w:val="de-DE"/>
        </w:rPr>
      </w:pPr>
      <w:r w:rsidRPr="002E544E">
        <w:rPr>
          <w:noProof/>
          <w:sz w:val="13"/>
          <w:lang w:val="de-DE"/>
        </w:rPr>
        <w:t>Simone Hildmann</w:t>
      </w:r>
    </w:p>
    <w:p w14:paraId="4BB7E817" w14:textId="77777777" w:rsidR="00BF555F" w:rsidRPr="002E544E" w:rsidRDefault="002E544E" w:rsidP="007206AC">
      <w:pPr>
        <w:framePr w:w="2659" w:wrap="around" w:vAnchor="page" w:hAnchor="page" w:x="8922" w:y="12542" w:anchorLock="1"/>
        <w:tabs>
          <w:tab w:val="left" w:pos="518"/>
        </w:tabs>
        <w:spacing w:line="180" w:lineRule="exact"/>
        <w:rPr>
          <w:noProof/>
          <w:sz w:val="13"/>
          <w:lang w:val="de-DE"/>
        </w:rPr>
      </w:pPr>
      <w:r w:rsidRPr="002E544E">
        <w:rPr>
          <w:noProof/>
          <w:sz w:val="13"/>
          <w:lang w:val="de-DE"/>
        </w:rPr>
        <w:t>Alexandra Schwarz</w:t>
      </w:r>
    </w:p>
    <w:p w14:paraId="694F8E20" w14:textId="77777777" w:rsidR="00BF555F" w:rsidRPr="002E544E" w:rsidRDefault="00BF555F" w:rsidP="007206AC">
      <w:pPr>
        <w:framePr w:w="2659" w:wrap="around" w:vAnchor="page" w:hAnchor="page" w:x="8922" w:y="12542" w:anchorLock="1"/>
        <w:tabs>
          <w:tab w:val="left" w:pos="518"/>
        </w:tabs>
        <w:spacing w:line="180" w:lineRule="exact"/>
        <w:rPr>
          <w:noProof/>
          <w:sz w:val="13"/>
          <w:lang w:val="de-DE"/>
        </w:rPr>
      </w:pPr>
    </w:p>
    <w:p w14:paraId="2C0C3E50"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Registered Office: Essen</w:t>
      </w:r>
    </w:p>
    <w:p w14:paraId="6CBF50FC"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Register Court: Essen Local Court</w:t>
      </w:r>
    </w:p>
    <w:p w14:paraId="0292D028"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Commercial Registry B 25783</w:t>
      </w:r>
    </w:p>
    <w:p w14:paraId="554844B4" w14:textId="77777777" w:rsidR="00BF555F" w:rsidRPr="002E544E" w:rsidRDefault="002E544E" w:rsidP="007206AC">
      <w:pPr>
        <w:framePr w:w="2659" w:wrap="around" w:vAnchor="page" w:hAnchor="page" w:x="8922" w:y="12542" w:anchorLock="1"/>
        <w:tabs>
          <w:tab w:val="left" w:pos="518"/>
        </w:tabs>
        <w:spacing w:line="180" w:lineRule="exact"/>
        <w:rPr>
          <w:noProof/>
          <w:sz w:val="13"/>
          <w:lang w:val="en-US"/>
        </w:rPr>
      </w:pPr>
      <w:r w:rsidRPr="002E544E">
        <w:rPr>
          <w:noProof/>
          <w:sz w:val="13"/>
          <w:lang w:val="en-US"/>
        </w:rPr>
        <w:t>VAT ID no. DE 815528487</w:t>
      </w:r>
    </w:p>
    <w:p w14:paraId="5A92ACBD" w14:textId="77777777" w:rsidR="002A2263" w:rsidRPr="003E78A9" w:rsidRDefault="002A2263" w:rsidP="002A2263">
      <w:pPr>
        <w:pStyle w:val="Feature"/>
        <w:tabs>
          <w:tab w:val="clear" w:pos="567"/>
        </w:tabs>
        <w:rPr>
          <w:rFonts w:cs="Lucida Sans Unicode"/>
          <w:b/>
          <w:lang w:val="en-US"/>
        </w:rPr>
      </w:pPr>
      <w:r w:rsidRPr="002E544E">
        <w:rPr>
          <w:rFonts w:eastAsia="Lucida Sans Unicode" w:cs="Lucida Sans Unicode"/>
          <w:b/>
          <w:lang w:val="en-US"/>
        </w:rPr>
        <w:t xml:space="preserve">Evonik develops the world’s first PEEK filament </w:t>
      </w:r>
      <w:r>
        <w:rPr>
          <w:rFonts w:eastAsia="Lucida Sans Unicode" w:cs="Lucida Sans Unicode"/>
          <w:b/>
          <w:lang w:val="en-US"/>
        </w:rPr>
        <w:t xml:space="preserve">in </w:t>
      </w:r>
      <w:r w:rsidRPr="002E544E">
        <w:rPr>
          <w:rFonts w:eastAsia="Lucida Sans Unicode" w:cs="Lucida Sans Unicode"/>
          <w:b/>
          <w:lang w:val="en-US"/>
        </w:rPr>
        <w:t>implant</w:t>
      </w:r>
      <w:r>
        <w:rPr>
          <w:rFonts w:eastAsia="Lucida Sans Unicode" w:cs="Lucida Sans Unicode"/>
          <w:b/>
          <w:lang w:val="en-US"/>
        </w:rPr>
        <w:t>-</w:t>
      </w:r>
      <w:r w:rsidRPr="004D7C6F">
        <w:rPr>
          <w:rFonts w:eastAsia="Lucida Sans Unicode" w:cs="Lucida Sans Unicode"/>
          <w:b/>
          <w:lang w:val="en-US"/>
        </w:rPr>
        <w:t xml:space="preserve">grade </w:t>
      </w:r>
      <w:r>
        <w:rPr>
          <w:rFonts w:eastAsia="Lucida Sans Unicode" w:cs="Lucida Sans Unicode"/>
          <w:b/>
          <w:lang w:val="en-US"/>
        </w:rPr>
        <w:t xml:space="preserve">quality </w:t>
      </w:r>
      <w:r w:rsidRPr="004D7C6F">
        <w:rPr>
          <w:rFonts w:eastAsia="Lucida Sans Unicode" w:cs="Lucida Sans Unicode"/>
          <w:b/>
          <w:lang w:val="en-US"/>
        </w:rPr>
        <w:t>for</w:t>
      </w:r>
      <w:r w:rsidRPr="002E544E">
        <w:rPr>
          <w:rFonts w:eastAsia="Lucida Sans Unicode" w:cs="Lucida Sans Unicode"/>
          <w:b/>
          <w:lang w:val="en-US"/>
        </w:rPr>
        <w:t xml:space="preserve"> 3D printing</w:t>
      </w:r>
    </w:p>
    <w:p w14:paraId="6FB0D582" w14:textId="77777777" w:rsidR="00CC07A8" w:rsidRPr="003E78A9" w:rsidRDefault="00CC07A8" w:rsidP="009C5132">
      <w:pPr>
        <w:pStyle w:val="Feature"/>
        <w:tabs>
          <w:tab w:val="clear" w:pos="567"/>
        </w:tabs>
        <w:rPr>
          <w:rFonts w:cs="Lucida Sans Unicode"/>
          <w:b/>
          <w:lang w:val="en-US"/>
        </w:rPr>
      </w:pPr>
    </w:p>
    <w:p w14:paraId="6DFBD53C" w14:textId="3A21CADC" w:rsidR="00CC07A8" w:rsidRPr="003E78A9" w:rsidRDefault="002E544E" w:rsidP="00CC07A8">
      <w:pPr>
        <w:pStyle w:val="Feature"/>
        <w:tabs>
          <w:tab w:val="clear" w:pos="567"/>
        </w:tabs>
        <w:rPr>
          <w:rFonts w:cs="Lucida Sans Unicode"/>
          <w:lang w:val="en-US"/>
        </w:rPr>
      </w:pPr>
      <w:r w:rsidRPr="002E544E">
        <w:rPr>
          <w:rFonts w:eastAsia="Lucida Sans Unicode" w:cs="Lucida Sans Unicode"/>
          <w:lang w:val="en-US"/>
        </w:rPr>
        <w:t xml:space="preserve">Evonik has become </w:t>
      </w:r>
      <w:r w:rsidRPr="00595881">
        <w:rPr>
          <w:rFonts w:eastAsia="Lucida Sans Unicode" w:cs="Lucida Sans Unicode"/>
          <w:lang w:val="en-US"/>
        </w:rPr>
        <w:t xml:space="preserve">the first company in the world to develop a polymer filament based on PEEK (polyether ether ketone) </w:t>
      </w:r>
      <w:r w:rsidR="004D7C6F" w:rsidRPr="00595881">
        <w:rPr>
          <w:rFonts w:eastAsia="Lucida Sans Unicode" w:cs="Lucida Sans Unicode"/>
          <w:lang w:val="en-US"/>
        </w:rPr>
        <w:t xml:space="preserve">in </w:t>
      </w:r>
      <w:r w:rsidR="00595881" w:rsidRPr="009C5132">
        <w:rPr>
          <w:rFonts w:eastAsia="Lucida Sans Unicode" w:cs="Lucida Sans Unicode"/>
          <w:lang w:val="en-US"/>
        </w:rPr>
        <w:t>implant-</w:t>
      </w:r>
      <w:r w:rsidR="004D7C6F" w:rsidRPr="00595881">
        <w:rPr>
          <w:rFonts w:eastAsia="Lucida Sans Unicode" w:cs="Lucida Sans Unicode"/>
          <w:lang w:val="en-US"/>
        </w:rPr>
        <w:t xml:space="preserve">grade quality </w:t>
      </w:r>
      <w:r w:rsidRPr="00595881">
        <w:rPr>
          <w:rFonts w:eastAsia="Lucida Sans Unicode" w:cs="Lucida Sans Unicode"/>
          <w:lang w:val="en-US"/>
        </w:rPr>
        <w:t>for use as a 3D printing material for implants. This high-performance</w:t>
      </w:r>
      <w:r w:rsidRPr="002E544E">
        <w:rPr>
          <w:rFonts w:eastAsia="Lucida Sans Unicode" w:cs="Lucida Sans Unicode"/>
          <w:lang w:val="en-US"/>
        </w:rPr>
        <w:t xml:space="preserve"> material can be used in fused filament fabrication (FFF) technology and is expected to enable additive production of three-dimensional plastic parts for </w:t>
      </w:r>
      <w:r w:rsidR="00595881" w:rsidRPr="009C5132">
        <w:rPr>
          <w:rFonts w:eastAsia="Lucida Sans Unicode" w:cs="Lucida Sans Unicode"/>
          <w:lang w:val="en-US"/>
        </w:rPr>
        <w:t xml:space="preserve">medical </w:t>
      </w:r>
      <w:r w:rsidR="004D7C6F" w:rsidRPr="00595881">
        <w:rPr>
          <w:rFonts w:eastAsia="Lucida Sans Unicode" w:cs="Lucida Sans Unicode"/>
          <w:lang w:val="en-US"/>
        </w:rPr>
        <w:t>implants</w:t>
      </w:r>
      <w:r w:rsidR="00595881" w:rsidRPr="009C5132">
        <w:rPr>
          <w:rFonts w:eastAsia="Lucida Sans Unicode" w:cs="Lucida Sans Unicode"/>
          <w:lang w:val="en-US"/>
        </w:rPr>
        <w:t xml:space="preserve"> in the human body</w:t>
      </w:r>
      <w:r w:rsidRPr="00595881">
        <w:rPr>
          <w:rFonts w:eastAsia="Lucida Sans Unicode" w:cs="Lucida Sans Unicode"/>
          <w:lang w:val="en-US"/>
        </w:rPr>
        <w:t>.</w:t>
      </w:r>
    </w:p>
    <w:p w14:paraId="7130461F" w14:textId="1606B947" w:rsidR="00CC07A8" w:rsidRPr="003E78A9" w:rsidRDefault="00CC07A8" w:rsidP="00CC07A8">
      <w:pPr>
        <w:pStyle w:val="Feature"/>
        <w:tabs>
          <w:tab w:val="clear" w:pos="567"/>
        </w:tabs>
        <w:rPr>
          <w:rFonts w:cs="Lucida Sans Unicode"/>
          <w:lang w:val="en-US"/>
        </w:rPr>
      </w:pPr>
    </w:p>
    <w:p w14:paraId="63FEFFAE" w14:textId="052C8FDD" w:rsidR="00CC07A8" w:rsidRPr="003E78A9" w:rsidRDefault="002E544E" w:rsidP="00196815">
      <w:pPr>
        <w:ind w:right="85"/>
        <w:rPr>
          <w:rFonts w:cs="Lucida Sans Unicode"/>
          <w:szCs w:val="22"/>
          <w:lang w:val="en-US"/>
        </w:rPr>
      </w:pPr>
      <w:r w:rsidRPr="002E544E">
        <w:rPr>
          <w:rFonts w:eastAsia="Lucida Sans Unicode" w:cs="Lucida Sans Unicode"/>
          <w:szCs w:val="22"/>
          <w:lang w:val="en-US"/>
        </w:rPr>
        <w:t>The new PEEK filament is based on VESTAKEEP® i4 G, a highly viscous implant</w:t>
      </w:r>
      <w:r w:rsidR="004D7C6F">
        <w:rPr>
          <w:rFonts w:eastAsia="Lucida Sans Unicode" w:cs="Lucida Sans Unicode"/>
          <w:szCs w:val="22"/>
          <w:lang w:val="en-US"/>
        </w:rPr>
        <w:t>-</w:t>
      </w:r>
      <w:r w:rsidR="00F72E0E">
        <w:rPr>
          <w:rFonts w:eastAsia="Lucida Sans Unicode" w:cs="Lucida Sans Unicode"/>
          <w:szCs w:val="22"/>
          <w:lang w:val="en-US"/>
        </w:rPr>
        <w:t>grade</w:t>
      </w:r>
      <w:r w:rsidRPr="002E544E">
        <w:rPr>
          <w:rFonts w:eastAsia="Lucida Sans Unicode" w:cs="Lucida Sans Unicode"/>
          <w:szCs w:val="22"/>
          <w:lang w:val="en-US"/>
        </w:rPr>
        <w:t xml:space="preserve"> material made by Evonik. The product, which exhibits impressive biocompatibility, </w:t>
      </w:r>
      <w:proofErr w:type="spellStart"/>
      <w:r w:rsidRPr="002E544E">
        <w:rPr>
          <w:rFonts w:eastAsia="Lucida Sans Unicode" w:cs="Lucida Sans Unicode"/>
          <w:szCs w:val="22"/>
          <w:lang w:val="en-US"/>
        </w:rPr>
        <w:t>biostability</w:t>
      </w:r>
      <w:proofErr w:type="spellEnd"/>
      <w:r w:rsidRPr="002E544E">
        <w:rPr>
          <w:rFonts w:eastAsia="Lucida Sans Unicode" w:cs="Lucida Sans Unicode"/>
          <w:szCs w:val="22"/>
          <w:lang w:val="en-US"/>
        </w:rPr>
        <w:t xml:space="preserve">, and x-ray </w:t>
      </w:r>
      <w:r w:rsidR="00196815">
        <w:rPr>
          <w:rFonts w:eastAsia="Lucida Sans Unicode" w:cs="Lucida Sans Unicode"/>
          <w:szCs w:val="22"/>
          <w:lang w:val="en-US"/>
        </w:rPr>
        <w:t>transparency</w:t>
      </w:r>
      <w:r w:rsidRPr="002E544E">
        <w:rPr>
          <w:rFonts w:eastAsia="Lucida Sans Unicode" w:cs="Lucida Sans Unicode"/>
          <w:szCs w:val="22"/>
          <w:lang w:val="en-US"/>
        </w:rPr>
        <w:t>, is easy to process and has been established for years as a high-performance material in medical technology applications such as spinal implants</w:t>
      </w:r>
      <w:r w:rsidR="00AE53E1">
        <w:rPr>
          <w:rFonts w:eastAsia="Lucida Sans Unicode" w:cs="Lucida Sans Unicode"/>
          <w:szCs w:val="22"/>
          <w:lang w:val="en-US"/>
        </w:rPr>
        <w:t>, sports medicine,</w:t>
      </w:r>
      <w:r w:rsidRPr="002E544E">
        <w:rPr>
          <w:rFonts w:eastAsia="Lucida Sans Unicode" w:cs="Lucida Sans Unicode"/>
          <w:szCs w:val="22"/>
          <w:lang w:val="en-US"/>
        </w:rPr>
        <w:t xml:space="preserve"> and maxillofacial surgery.</w:t>
      </w:r>
    </w:p>
    <w:p w14:paraId="48A3B01E" w14:textId="479B5D76" w:rsidR="00CC07A8" w:rsidRPr="003E78A9" w:rsidRDefault="00CC07A8" w:rsidP="00CC07A8">
      <w:pPr>
        <w:ind w:right="85"/>
        <w:rPr>
          <w:rFonts w:cs="Lucida Sans Unicode"/>
          <w:szCs w:val="22"/>
          <w:lang w:val="en-US"/>
        </w:rPr>
      </w:pPr>
    </w:p>
    <w:p w14:paraId="4AA85D0B" w14:textId="084577A2" w:rsidR="00CC07A8" w:rsidRPr="003E78A9" w:rsidRDefault="002E544E" w:rsidP="00CC07A8">
      <w:pPr>
        <w:ind w:right="85"/>
        <w:rPr>
          <w:rFonts w:cs="Lucida Sans Unicode"/>
          <w:b/>
          <w:szCs w:val="22"/>
          <w:lang w:val="en-US"/>
        </w:rPr>
      </w:pPr>
      <w:r w:rsidRPr="002E544E">
        <w:rPr>
          <w:rFonts w:eastAsia="Lucida Sans Unicode" w:cs="Lucida Sans Unicode"/>
          <w:b/>
          <w:szCs w:val="22"/>
          <w:lang w:val="en-US"/>
        </w:rPr>
        <w:t>Testing grade enables cost-effective process adaptation</w:t>
      </w:r>
    </w:p>
    <w:p w14:paraId="38064949" w14:textId="4276AD22" w:rsidR="00CC07A8" w:rsidRPr="003E78A9" w:rsidRDefault="002E544E" w:rsidP="00CC07A8">
      <w:pPr>
        <w:ind w:right="85"/>
        <w:rPr>
          <w:rFonts w:cs="Lucida Sans Unicode"/>
          <w:szCs w:val="22"/>
          <w:lang w:val="en-US"/>
        </w:rPr>
      </w:pPr>
      <w:r w:rsidRPr="002E544E">
        <w:rPr>
          <w:rFonts w:eastAsia="Lucida Sans Unicode" w:cs="Lucida Sans Unicode"/>
          <w:szCs w:val="22"/>
          <w:lang w:val="en-US"/>
        </w:rPr>
        <w:t xml:space="preserve">Evonik will </w:t>
      </w:r>
      <w:r w:rsidR="00AE53E1">
        <w:rPr>
          <w:rFonts w:eastAsia="Lucida Sans Unicode" w:cs="Lucida Sans Unicode"/>
          <w:szCs w:val="22"/>
          <w:lang w:val="en-US"/>
        </w:rPr>
        <w:t>additionally</w:t>
      </w:r>
      <w:r w:rsidR="00AE53E1" w:rsidRPr="002E544E">
        <w:rPr>
          <w:rFonts w:eastAsia="Lucida Sans Unicode" w:cs="Lucida Sans Unicode"/>
          <w:szCs w:val="22"/>
          <w:lang w:val="en-US"/>
        </w:rPr>
        <w:t xml:space="preserve"> </w:t>
      </w:r>
      <w:r w:rsidRPr="002E544E">
        <w:rPr>
          <w:rFonts w:eastAsia="Lucida Sans Unicode" w:cs="Lucida Sans Unicode"/>
          <w:szCs w:val="22"/>
          <w:lang w:val="en-US"/>
        </w:rPr>
        <w:t xml:space="preserve">be offering a </w:t>
      </w:r>
      <w:r w:rsidR="00AE53E1">
        <w:rPr>
          <w:rFonts w:eastAsia="Lucida Sans Unicode" w:cs="Lucida Sans Unicode"/>
          <w:szCs w:val="22"/>
          <w:lang w:val="en-US"/>
        </w:rPr>
        <w:t xml:space="preserve">less expensive </w:t>
      </w:r>
      <w:r w:rsidRPr="002E544E">
        <w:rPr>
          <w:rFonts w:eastAsia="Lucida Sans Unicode" w:cs="Lucida Sans Unicode"/>
          <w:szCs w:val="22"/>
          <w:lang w:val="en-US"/>
        </w:rPr>
        <w:t xml:space="preserve">“testing grade” version </w:t>
      </w:r>
      <w:r w:rsidR="007B7734">
        <w:rPr>
          <w:rFonts w:eastAsia="Lucida Sans Unicode" w:cs="Lucida Sans Unicode"/>
          <w:szCs w:val="22"/>
          <w:lang w:val="en-US"/>
        </w:rPr>
        <w:t xml:space="preserve">of </w:t>
      </w:r>
      <w:r w:rsidRPr="002E544E">
        <w:rPr>
          <w:rFonts w:eastAsia="Lucida Sans Unicode" w:cs="Lucida Sans Unicode"/>
          <w:szCs w:val="22"/>
          <w:lang w:val="en-US"/>
        </w:rPr>
        <w:t xml:space="preserve">its PEEK filament for FFF technology. The </w:t>
      </w:r>
      <w:r w:rsidR="00AE53E1">
        <w:rPr>
          <w:rFonts w:eastAsia="Lucida Sans Unicode" w:cs="Lucida Sans Unicode"/>
          <w:szCs w:val="22"/>
          <w:lang w:val="en-US"/>
        </w:rPr>
        <w:t xml:space="preserve">testing-grade </w:t>
      </w:r>
      <w:r w:rsidRPr="002E544E">
        <w:rPr>
          <w:rFonts w:eastAsia="Lucida Sans Unicode" w:cs="Lucida Sans Unicode"/>
          <w:szCs w:val="22"/>
          <w:lang w:val="en-US"/>
        </w:rPr>
        <w:t xml:space="preserve">material </w:t>
      </w:r>
      <w:r w:rsidR="00AE53E1">
        <w:rPr>
          <w:rFonts w:eastAsia="Lucida Sans Unicode" w:cs="Lucida Sans Unicode"/>
          <w:szCs w:val="22"/>
          <w:lang w:val="en-US"/>
        </w:rPr>
        <w:t>has</w:t>
      </w:r>
      <w:r w:rsidR="00AE53E1" w:rsidRPr="002E544E">
        <w:rPr>
          <w:rFonts w:eastAsia="Lucida Sans Unicode" w:cs="Lucida Sans Unicode"/>
          <w:szCs w:val="22"/>
          <w:lang w:val="en-US"/>
        </w:rPr>
        <w:t xml:space="preserve"> </w:t>
      </w:r>
      <w:r w:rsidRPr="002E544E">
        <w:rPr>
          <w:rFonts w:eastAsia="Lucida Sans Unicode" w:cs="Lucida Sans Unicode"/>
          <w:szCs w:val="22"/>
          <w:lang w:val="en-US"/>
        </w:rPr>
        <w:t>the exact same</w:t>
      </w:r>
      <w:r w:rsidR="00595881">
        <w:rPr>
          <w:rFonts w:eastAsia="Lucida Sans Unicode" w:cs="Lucida Sans Unicode"/>
          <w:szCs w:val="22"/>
          <w:lang w:val="en-US"/>
        </w:rPr>
        <w:t xml:space="preserve"> processing and</w:t>
      </w:r>
      <w:r w:rsidR="00AE53E1">
        <w:rPr>
          <w:rFonts w:eastAsia="Lucida Sans Unicode" w:cs="Lucida Sans Unicode"/>
          <w:szCs w:val="22"/>
          <w:lang w:val="en-US"/>
        </w:rPr>
        <w:t xml:space="preserve"> mechanical</w:t>
      </w:r>
      <w:r w:rsidRPr="002E544E">
        <w:rPr>
          <w:rFonts w:eastAsia="Lucida Sans Unicode" w:cs="Lucida Sans Unicode"/>
          <w:szCs w:val="22"/>
          <w:lang w:val="en-US"/>
        </w:rPr>
        <w:t xml:space="preserve"> product properties </w:t>
      </w:r>
      <w:r w:rsidR="00AE53E1">
        <w:rPr>
          <w:rFonts w:eastAsia="Lucida Sans Unicode" w:cs="Lucida Sans Unicode"/>
          <w:szCs w:val="22"/>
          <w:lang w:val="en-US"/>
        </w:rPr>
        <w:t>as the implant-grade material</w:t>
      </w:r>
      <w:r w:rsidRPr="002E544E">
        <w:rPr>
          <w:rFonts w:eastAsia="Lucida Sans Unicode" w:cs="Lucida Sans Unicode"/>
          <w:szCs w:val="22"/>
          <w:lang w:val="en-US"/>
        </w:rPr>
        <w:t xml:space="preserve">—but without the documentation needed for approval in medical </w:t>
      </w:r>
      <w:r w:rsidR="00AE53E1">
        <w:rPr>
          <w:rFonts w:eastAsia="Lucida Sans Unicode" w:cs="Lucida Sans Unicode"/>
          <w:szCs w:val="22"/>
          <w:lang w:val="en-US"/>
        </w:rPr>
        <w:t>device</w:t>
      </w:r>
      <w:r w:rsidR="00AE53E1" w:rsidRPr="002E544E">
        <w:rPr>
          <w:rFonts w:eastAsia="Lucida Sans Unicode" w:cs="Lucida Sans Unicode"/>
          <w:szCs w:val="22"/>
          <w:lang w:val="en-US"/>
        </w:rPr>
        <w:t xml:space="preserve"> </w:t>
      </w:r>
      <w:r w:rsidRPr="002E544E">
        <w:rPr>
          <w:rFonts w:eastAsia="Lucida Sans Unicode" w:cs="Lucida Sans Unicode"/>
          <w:szCs w:val="22"/>
          <w:lang w:val="en-US"/>
        </w:rPr>
        <w:t xml:space="preserve">applications. This offers a cost-effective way of adapting the processing characteristics of the high-performance plastic </w:t>
      </w:r>
      <w:r w:rsidR="00AE53E1">
        <w:rPr>
          <w:rFonts w:eastAsia="Lucida Sans Unicode" w:cs="Lucida Sans Unicode"/>
          <w:szCs w:val="22"/>
          <w:lang w:val="en-US"/>
        </w:rPr>
        <w:t>for printing processes</w:t>
      </w:r>
      <w:r w:rsidRPr="002E544E">
        <w:rPr>
          <w:rFonts w:eastAsia="Lucida Sans Unicode" w:cs="Lucida Sans Unicode"/>
          <w:szCs w:val="22"/>
          <w:lang w:val="en-US"/>
        </w:rPr>
        <w:t>. The natural-colored filament, which has a diameter of 1.75 mm, is wound on 500 gram spools suitable for direct use in standard FFF 3D printers for PEEK materials.</w:t>
      </w:r>
    </w:p>
    <w:p w14:paraId="64364AA3" w14:textId="5D379AFC" w:rsidR="00CC07A8" w:rsidRPr="003E78A9" w:rsidRDefault="00CC07A8" w:rsidP="00CC07A8">
      <w:pPr>
        <w:ind w:right="85"/>
        <w:rPr>
          <w:rFonts w:cs="Lucida Sans Unicode"/>
          <w:szCs w:val="22"/>
          <w:lang w:val="en-US"/>
        </w:rPr>
      </w:pPr>
    </w:p>
    <w:p w14:paraId="38E65A5F" w14:textId="5A108D11" w:rsidR="002A2263" w:rsidRDefault="002E544E" w:rsidP="00CC07A8">
      <w:pPr>
        <w:ind w:right="85"/>
        <w:rPr>
          <w:rFonts w:eastAsia="Lucida Sans Unicode" w:cs="Lucida Sans Unicode"/>
          <w:szCs w:val="22"/>
          <w:lang w:val="en-US"/>
        </w:rPr>
      </w:pPr>
      <w:r w:rsidRPr="002E544E">
        <w:rPr>
          <w:rFonts w:eastAsia="Lucida Sans Unicode" w:cs="Lucida Sans Unicode"/>
          <w:szCs w:val="22"/>
          <w:lang w:val="en-US"/>
        </w:rPr>
        <w:t>In the first quarter of 2019, the testing grade will be followed by an implant</w:t>
      </w:r>
      <w:r w:rsidR="00196815">
        <w:rPr>
          <w:rFonts w:eastAsia="Lucida Sans Unicode" w:cs="Lucida Sans Unicode"/>
          <w:szCs w:val="22"/>
          <w:lang w:val="en-US"/>
        </w:rPr>
        <w:t>-</w:t>
      </w:r>
      <w:r w:rsidRPr="002E544E">
        <w:rPr>
          <w:rFonts w:eastAsia="Lucida Sans Unicode" w:cs="Lucida Sans Unicode"/>
          <w:szCs w:val="22"/>
          <w:lang w:val="en-US"/>
        </w:rPr>
        <w:t xml:space="preserve">grade </w:t>
      </w:r>
      <w:r w:rsidR="00AE53E1">
        <w:rPr>
          <w:rFonts w:eastAsia="Lucida Sans Unicode" w:cs="Lucida Sans Unicode"/>
          <w:szCs w:val="22"/>
          <w:lang w:val="en-US"/>
        </w:rPr>
        <w:t>VESTAKEEP</w:t>
      </w:r>
      <w:r w:rsidR="005772CB">
        <w:rPr>
          <w:rFonts w:cs="Lucida Sans Unicode"/>
          <w:szCs w:val="22"/>
        </w:rPr>
        <w:t>®</w:t>
      </w:r>
      <w:r w:rsidR="00AE53E1">
        <w:rPr>
          <w:rFonts w:eastAsia="Lucida Sans Unicode" w:cs="Lucida Sans Unicode"/>
          <w:szCs w:val="22"/>
          <w:lang w:val="en-US"/>
        </w:rPr>
        <w:t xml:space="preserve"> i4 G,</w:t>
      </w:r>
      <w:r w:rsidR="00F72E0E">
        <w:rPr>
          <w:rFonts w:eastAsia="Lucida Sans Unicode" w:cs="Lucida Sans Unicode"/>
          <w:szCs w:val="22"/>
          <w:lang w:val="en-US"/>
        </w:rPr>
        <w:t xml:space="preserve"> which can be provided with the required </w:t>
      </w:r>
      <w:r w:rsidR="00AE53E1">
        <w:rPr>
          <w:rFonts w:eastAsia="Lucida Sans Unicode" w:cs="Lucida Sans Unicode"/>
          <w:szCs w:val="22"/>
          <w:lang w:val="en-US"/>
        </w:rPr>
        <w:t xml:space="preserve">extensive </w:t>
      </w:r>
      <w:r w:rsidR="00F72E0E">
        <w:rPr>
          <w:rFonts w:eastAsia="Lucida Sans Unicode" w:cs="Lucida Sans Unicode"/>
          <w:szCs w:val="22"/>
          <w:lang w:val="en-US"/>
        </w:rPr>
        <w:t>approval documentation</w:t>
      </w:r>
      <w:r w:rsidR="00AE53E1">
        <w:rPr>
          <w:rFonts w:eastAsia="Lucida Sans Unicode" w:cs="Lucida Sans Unicode"/>
          <w:szCs w:val="22"/>
          <w:lang w:val="en-US"/>
        </w:rPr>
        <w:t xml:space="preserve">. </w:t>
      </w:r>
    </w:p>
    <w:p w14:paraId="6AB5F5C3" w14:textId="61A2262F" w:rsidR="002A2263" w:rsidRPr="002A2263" w:rsidRDefault="002A2263" w:rsidP="002A2263">
      <w:pPr>
        <w:tabs>
          <w:tab w:val="left" w:pos="1778"/>
        </w:tabs>
        <w:rPr>
          <w:rFonts w:eastAsia="Lucida Sans Unicode" w:cs="Lucida Sans Unicode"/>
          <w:szCs w:val="22"/>
          <w:lang w:val="en-US"/>
        </w:rPr>
      </w:pPr>
      <w:r>
        <w:rPr>
          <w:rFonts w:eastAsia="Lucida Sans Unicode" w:cs="Lucida Sans Unicode"/>
          <w:szCs w:val="22"/>
          <w:lang w:val="en-US"/>
        </w:rPr>
        <w:tab/>
      </w:r>
    </w:p>
    <w:p w14:paraId="62841CA2" w14:textId="32FBFBFB" w:rsidR="002E544E" w:rsidRDefault="002E544E" w:rsidP="00CC07A8">
      <w:pPr>
        <w:ind w:right="85"/>
        <w:rPr>
          <w:rFonts w:eastAsia="Lucida Sans Unicode" w:cs="Lucida Sans Unicode"/>
          <w:szCs w:val="22"/>
          <w:lang w:val="en-US"/>
        </w:rPr>
      </w:pPr>
      <w:r w:rsidRPr="002E544E">
        <w:rPr>
          <w:rFonts w:eastAsia="Lucida Sans Unicode" w:cs="Lucida Sans Unicode"/>
          <w:b/>
          <w:szCs w:val="22"/>
          <w:lang w:val="en-US"/>
        </w:rPr>
        <w:t>Broad portfolio of polymer materials for 3D printing</w:t>
      </w:r>
      <w:r w:rsidR="00EE7084">
        <w:rPr>
          <w:rFonts w:eastAsia="Lucida Sans Unicode" w:cs="Lucida Sans Unicode"/>
          <w:b/>
          <w:szCs w:val="22"/>
          <w:lang w:val="en-US"/>
        </w:rPr>
        <w:br/>
      </w:r>
      <w:r w:rsidRPr="002E544E">
        <w:rPr>
          <w:rFonts w:eastAsia="Lucida Sans Unicode" w:cs="Lucida Sans Unicode"/>
          <w:szCs w:val="22"/>
          <w:lang w:val="en-US"/>
        </w:rPr>
        <w:t xml:space="preserve">Development of the world’s first PEEK filament expands </w:t>
      </w:r>
      <w:proofErr w:type="spellStart"/>
      <w:r w:rsidRPr="002E544E">
        <w:rPr>
          <w:rFonts w:eastAsia="Lucida Sans Unicode" w:cs="Lucida Sans Unicode"/>
          <w:szCs w:val="22"/>
          <w:lang w:val="en-US"/>
        </w:rPr>
        <w:t>Evonik’s</w:t>
      </w:r>
      <w:proofErr w:type="spellEnd"/>
      <w:r w:rsidRPr="002E544E">
        <w:rPr>
          <w:rFonts w:eastAsia="Lucida Sans Unicode" w:cs="Lucida Sans Unicode"/>
          <w:szCs w:val="22"/>
          <w:lang w:val="en-US"/>
        </w:rPr>
        <w:t xml:space="preserve"> existing line of polymer materials for 3D printing. The specialty </w:t>
      </w:r>
      <w:proofErr w:type="gramStart"/>
      <w:r w:rsidRPr="002E544E">
        <w:rPr>
          <w:rFonts w:eastAsia="Lucida Sans Unicode" w:cs="Lucida Sans Unicode"/>
          <w:szCs w:val="22"/>
          <w:lang w:val="en-US"/>
        </w:rPr>
        <w:t>chemicals company</w:t>
      </w:r>
      <w:proofErr w:type="gramEnd"/>
      <w:r w:rsidRPr="002E544E">
        <w:rPr>
          <w:rFonts w:eastAsia="Lucida Sans Unicode" w:cs="Lucida Sans Unicode"/>
          <w:szCs w:val="22"/>
          <w:lang w:val="en-US"/>
        </w:rPr>
        <w:t xml:space="preserve"> is the world’s leading manufacturer of polyamide (PA) 12</w:t>
      </w:r>
      <w:r>
        <w:rPr>
          <w:rFonts w:eastAsia="Lucida Sans Unicode" w:cs="Lucida Sans Unicode"/>
          <w:szCs w:val="22"/>
          <w:lang w:val="en-US"/>
        </w:rPr>
        <w:t xml:space="preserve"> </w:t>
      </w:r>
      <w:r w:rsidRPr="002E544E">
        <w:rPr>
          <w:rFonts w:eastAsia="Lucida Sans Unicode" w:cs="Lucida Sans Unicode"/>
          <w:szCs w:val="22"/>
          <w:lang w:val="en-US"/>
        </w:rPr>
        <w:t xml:space="preserve">powders, which have been used in additive </w:t>
      </w:r>
      <w:r w:rsidRPr="002E544E">
        <w:rPr>
          <w:rFonts w:eastAsia="Lucida Sans Unicode" w:cs="Lucida Sans Unicode"/>
          <w:szCs w:val="22"/>
          <w:lang w:val="en-US"/>
        </w:rPr>
        <w:lastRenderedPageBreak/>
        <w:t>production technologies for over 20 years now. In addition to the PEEK filament and PA 12 powders, the material portfolio also includes flexible PEBA powders.</w:t>
      </w:r>
    </w:p>
    <w:p w14:paraId="0E6FF6E1" w14:textId="07FEAAF9" w:rsidR="002A2263" w:rsidRDefault="002A2263" w:rsidP="00CC07A8">
      <w:pPr>
        <w:ind w:right="85"/>
        <w:rPr>
          <w:rFonts w:eastAsia="Lucida Sans Unicode" w:cs="Lucida Sans Unicode"/>
          <w:szCs w:val="22"/>
          <w:lang w:val="en-US"/>
        </w:rPr>
      </w:pPr>
      <w:r>
        <w:rPr>
          <w:rFonts w:eastAsia="Lucida Sans Unicode" w:cs="Lucida Sans Unicode"/>
          <w:b/>
          <w:noProof/>
          <w:lang w:val="de-DE"/>
        </w:rPr>
        <w:drawing>
          <wp:anchor distT="0" distB="0" distL="114300" distR="114300" simplePos="0" relativeHeight="251658240" behindDoc="1" locked="0" layoutInCell="1" allowOverlap="1" wp14:anchorId="61198FC5" wp14:editId="6FDBE5CE">
            <wp:simplePos x="0" y="0"/>
            <wp:positionH relativeFrom="margin">
              <wp:posOffset>2540</wp:posOffset>
            </wp:positionH>
            <wp:positionV relativeFrom="paragraph">
              <wp:posOffset>292333</wp:posOffset>
            </wp:positionV>
            <wp:extent cx="4524375" cy="3019593"/>
            <wp:effectExtent l="0" t="0" r="0" b="9525"/>
            <wp:wrapTight wrapText="bothSides">
              <wp:wrapPolygon edited="0">
                <wp:start x="0" y="0"/>
                <wp:lineTo x="0" y="21532"/>
                <wp:lineTo x="21464" y="21532"/>
                <wp:lineTo x="2146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degussanet.com\dfs-027\USRH21\j21723\data\profile redirected folders\Desktop\PEEK-Filament-for-3D-Printing.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24375" cy="3019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C3D57" w14:textId="77777777" w:rsidR="00993990" w:rsidRPr="00B12CC3" w:rsidRDefault="00993990" w:rsidP="00993990">
      <w:pPr>
        <w:autoSpaceDE w:val="0"/>
        <w:autoSpaceDN w:val="0"/>
        <w:adjustRightInd w:val="0"/>
        <w:spacing w:line="220" w:lineRule="exact"/>
        <w:rPr>
          <w:rFonts w:cs="Lucida Sans Unicode"/>
          <w:b/>
          <w:bCs/>
          <w:sz w:val="20"/>
          <w:szCs w:val="20"/>
        </w:rPr>
      </w:pPr>
      <w:r>
        <w:rPr>
          <w:b/>
          <w:i/>
          <w:sz w:val="20"/>
          <w:szCs w:val="20"/>
        </w:rPr>
        <w:t>I</w:t>
      </w:r>
      <w:r w:rsidRPr="00B12CC3">
        <w:rPr>
          <w:b/>
          <w:i/>
          <w:sz w:val="20"/>
          <w:szCs w:val="20"/>
        </w:rPr>
        <w:t>mage caption:</w:t>
      </w:r>
      <w:r w:rsidRPr="00B12CC3">
        <w:rPr>
          <w:i/>
          <w:sz w:val="20"/>
          <w:szCs w:val="20"/>
        </w:rPr>
        <w:t xml:space="preserve"> </w:t>
      </w:r>
      <w:r w:rsidRPr="002B0542">
        <w:rPr>
          <w:i/>
          <w:sz w:val="20"/>
          <w:szCs w:val="20"/>
        </w:rPr>
        <w:t>Evonik has become the first company in the world to develop a polymer filament based on PEEK (polyether ether ketone) in implant-grade quality for use as a 3D</w:t>
      </w:r>
      <w:r>
        <w:rPr>
          <w:i/>
          <w:sz w:val="20"/>
          <w:szCs w:val="20"/>
        </w:rPr>
        <w:t xml:space="preserve"> printing material for implants (</w:t>
      </w:r>
      <w:r w:rsidRPr="0020677F">
        <w:rPr>
          <w:i/>
          <w:sz w:val="20"/>
          <w:szCs w:val="20"/>
        </w:rPr>
        <w:t>©</w:t>
      </w:r>
      <w:r>
        <w:rPr>
          <w:i/>
          <w:sz w:val="20"/>
          <w:szCs w:val="20"/>
        </w:rPr>
        <w:t>Evonik</w:t>
      </w:r>
      <w:r w:rsidRPr="00584423">
        <w:rPr>
          <w:i/>
          <w:sz w:val="20"/>
          <w:szCs w:val="20"/>
        </w:rPr>
        <w:t>)</w:t>
      </w:r>
      <w:r w:rsidRPr="00B12CC3">
        <w:rPr>
          <w:i/>
          <w:sz w:val="20"/>
          <w:szCs w:val="20"/>
        </w:rPr>
        <w:t>.</w:t>
      </w:r>
    </w:p>
    <w:p w14:paraId="4492A864" w14:textId="4CE0E137" w:rsidR="004F1918" w:rsidRDefault="004F1918" w:rsidP="00CD1EE7"/>
    <w:p w14:paraId="214FF0C7" w14:textId="17E0AFFE" w:rsidR="00F31ACC" w:rsidRPr="00F31ACC" w:rsidRDefault="00F31ACC" w:rsidP="00F31ACC">
      <w:pPr>
        <w:autoSpaceDE w:val="0"/>
        <w:autoSpaceDN w:val="0"/>
        <w:adjustRightInd w:val="0"/>
        <w:spacing w:line="240" w:lineRule="exact"/>
        <w:rPr>
          <w:rFonts w:cs="Lucida Sans Unicode"/>
          <w:szCs w:val="22"/>
          <w:lang w:val="en-US"/>
        </w:rPr>
      </w:pPr>
      <w:r w:rsidRPr="00F31ACC">
        <w:rPr>
          <w:rFonts w:cs="Lucida Sans Unicode"/>
          <w:szCs w:val="22"/>
          <w:lang w:val="en-US"/>
        </w:rPr>
        <w:t xml:space="preserve">Further Information </w:t>
      </w:r>
      <w:r>
        <w:rPr>
          <w:rFonts w:cs="Lucida Sans Unicode"/>
          <w:szCs w:val="22"/>
          <w:lang w:val="en-US"/>
        </w:rPr>
        <w:t>about</w:t>
      </w:r>
      <w:r w:rsidRPr="00F31ACC">
        <w:rPr>
          <w:rFonts w:cs="Lucida Sans Unicode"/>
          <w:szCs w:val="22"/>
          <w:lang w:val="en-US"/>
        </w:rPr>
        <w:t xml:space="preserve"> </w:t>
      </w:r>
      <w:proofErr w:type="spellStart"/>
      <w:r>
        <w:rPr>
          <w:rFonts w:cs="Lucida Sans Unicode"/>
          <w:szCs w:val="22"/>
          <w:lang w:val="en-US"/>
        </w:rPr>
        <w:t>Evonik’s</w:t>
      </w:r>
      <w:proofErr w:type="spellEnd"/>
      <w:r>
        <w:rPr>
          <w:rFonts w:cs="Lucida Sans Unicode"/>
          <w:szCs w:val="22"/>
          <w:lang w:val="en-US"/>
        </w:rPr>
        <w:t xml:space="preserve"> </w:t>
      </w:r>
      <w:r w:rsidRPr="00F31ACC">
        <w:rPr>
          <w:rFonts w:cs="Lucida Sans Unicode"/>
          <w:szCs w:val="22"/>
          <w:lang w:val="en-US"/>
        </w:rPr>
        <w:t xml:space="preserve">3D printing activities you will find on our website </w:t>
      </w:r>
      <w:hyperlink r:id="rId9" w:history="1">
        <w:r w:rsidRPr="00F31ACC">
          <w:rPr>
            <w:rStyle w:val="Hyperlink"/>
            <w:rFonts w:cs="Lucida Sans Unicode"/>
            <w:szCs w:val="22"/>
            <w:u w:val="single"/>
            <w:lang w:val="en-US"/>
          </w:rPr>
          <w:t>www.evonik.com/additive-manufacturing</w:t>
        </w:r>
      </w:hyperlink>
      <w:r w:rsidRPr="00F31ACC">
        <w:rPr>
          <w:rFonts w:cs="Lucida Sans Unicode"/>
          <w:szCs w:val="22"/>
          <w:u w:val="single"/>
          <w:lang w:val="en-US"/>
        </w:rPr>
        <w:t xml:space="preserve">   </w:t>
      </w:r>
    </w:p>
    <w:p w14:paraId="1BB3E94C" w14:textId="77777777" w:rsidR="002A2263" w:rsidRPr="00F31ACC" w:rsidRDefault="002A2263" w:rsidP="00CD1EE7">
      <w:pPr>
        <w:rPr>
          <w:lang w:val="en-US"/>
        </w:rPr>
      </w:pPr>
    </w:p>
    <w:p w14:paraId="6009BE68" w14:textId="77777777" w:rsidR="002A2263" w:rsidRDefault="002A2263" w:rsidP="00CD1EE7">
      <w:pPr>
        <w:rPr>
          <w:lang w:val="en-US"/>
        </w:rPr>
      </w:pPr>
    </w:p>
    <w:p w14:paraId="21CC66C9" w14:textId="77777777" w:rsidR="00F31ACC" w:rsidRDefault="00F31ACC" w:rsidP="00CD1EE7">
      <w:pPr>
        <w:rPr>
          <w:lang w:val="en-US"/>
        </w:rPr>
      </w:pPr>
    </w:p>
    <w:p w14:paraId="398FF9BF" w14:textId="77777777" w:rsidR="00F31ACC" w:rsidRDefault="00F31ACC" w:rsidP="00CD1EE7">
      <w:pPr>
        <w:rPr>
          <w:lang w:val="en-US"/>
        </w:rPr>
      </w:pPr>
    </w:p>
    <w:p w14:paraId="636CEE39" w14:textId="77777777" w:rsidR="00F31ACC" w:rsidRDefault="00F31ACC" w:rsidP="00CD1EE7">
      <w:pPr>
        <w:rPr>
          <w:lang w:val="en-US"/>
        </w:rPr>
      </w:pPr>
    </w:p>
    <w:p w14:paraId="64FBF8BD" w14:textId="77777777" w:rsidR="00F31ACC" w:rsidRPr="00F31ACC" w:rsidRDefault="00F31ACC" w:rsidP="00CD1EE7">
      <w:pPr>
        <w:rPr>
          <w:lang w:val="en-US"/>
        </w:rPr>
      </w:pPr>
    </w:p>
    <w:p w14:paraId="70DA85A7" w14:textId="77777777" w:rsidR="002A2263" w:rsidRPr="00F31ACC" w:rsidRDefault="002A2263" w:rsidP="00CD1EE7">
      <w:pPr>
        <w:rPr>
          <w:lang w:val="en-US"/>
        </w:rPr>
      </w:pPr>
    </w:p>
    <w:p w14:paraId="4952D600" w14:textId="3F10C7D0" w:rsidR="00487BF0" w:rsidRPr="002E544E" w:rsidRDefault="002E544E" w:rsidP="00487BF0">
      <w:pPr>
        <w:spacing w:line="220" w:lineRule="exact"/>
        <w:outlineLvl w:val="0"/>
        <w:rPr>
          <w:rFonts w:cs="Lucida Sans Unicode"/>
          <w:b/>
          <w:bCs/>
          <w:color w:val="000000"/>
          <w:sz w:val="18"/>
          <w:szCs w:val="18"/>
          <w:lang w:val="en-US"/>
        </w:rPr>
      </w:pPr>
      <w:r w:rsidRPr="002E544E">
        <w:rPr>
          <w:rFonts w:cs="Lucida Sans Unicode"/>
          <w:b/>
          <w:bCs/>
          <w:color w:val="000000"/>
          <w:sz w:val="18"/>
          <w:szCs w:val="18"/>
          <w:lang w:val="en-US"/>
        </w:rPr>
        <w:t>About Evonik</w:t>
      </w:r>
    </w:p>
    <w:p w14:paraId="3CBC71C4" w14:textId="6518721C" w:rsidR="001340B1" w:rsidRPr="00F1191A" w:rsidRDefault="002E544E" w:rsidP="001340B1">
      <w:pPr>
        <w:spacing w:line="220" w:lineRule="exact"/>
        <w:rPr>
          <w:rFonts w:cs="Lucida Sans Unicode"/>
          <w:color w:val="000000"/>
          <w:sz w:val="18"/>
          <w:szCs w:val="18"/>
        </w:rPr>
      </w:pPr>
      <w:r w:rsidRPr="002E544E">
        <w:rPr>
          <w:color w:val="000000"/>
          <w:sz w:val="18"/>
          <w:szCs w:val="18"/>
        </w:rPr>
        <w:t xml:space="preserve">Evonik is one of the world leaders in specialty chemicals. The focus on more specialty businesses, customer-orientated innovative prowess and a trustful and performance-oriented corporate culture form the heart of </w:t>
      </w:r>
      <w:proofErr w:type="spellStart"/>
      <w:r w:rsidRPr="002E544E">
        <w:rPr>
          <w:color w:val="000000"/>
          <w:sz w:val="18"/>
          <w:szCs w:val="18"/>
        </w:rPr>
        <w:t>Evonik’s</w:t>
      </w:r>
      <w:proofErr w:type="spellEnd"/>
      <w:r w:rsidRPr="002E544E">
        <w:rPr>
          <w:color w:val="000000"/>
          <w:sz w:val="18"/>
          <w:szCs w:val="18"/>
        </w:rPr>
        <w:t xml:space="preserve"> corporate strategy. They are the lever for profitable growth and a sustained increase in the value of the company. Evonik benefits specifically from its customer proximity and leading market positions. Evonik is active in over 100 countries around the world with more than 36,000 employees. In fiscal 2017, the enterprise generated sales of €14.4 billion and an operating profit (adjusted EBITDA) of €2.36 billion.</w:t>
      </w:r>
    </w:p>
    <w:p w14:paraId="24654D9D" w14:textId="77777777" w:rsidR="00D552BF" w:rsidRPr="002E544E" w:rsidRDefault="00D552BF" w:rsidP="00D552BF">
      <w:pPr>
        <w:pStyle w:val="Default"/>
        <w:spacing w:line="220" w:lineRule="exact"/>
        <w:rPr>
          <w:rFonts w:ascii="Trebuchet MS" w:hAnsi="Trebuchet MS"/>
          <w:color w:val="0D0D0D"/>
          <w:sz w:val="20"/>
          <w:szCs w:val="20"/>
          <w:lang w:val="en-US"/>
        </w:rPr>
      </w:pPr>
    </w:p>
    <w:p w14:paraId="5D5F389B" w14:textId="77777777" w:rsidR="002E2C0C" w:rsidRPr="002E544E" w:rsidRDefault="002E544E" w:rsidP="002E2C0C">
      <w:pPr>
        <w:autoSpaceDE w:val="0"/>
        <w:autoSpaceDN w:val="0"/>
        <w:spacing w:line="220" w:lineRule="exact"/>
        <w:rPr>
          <w:rFonts w:cs="Lucida Sans Unicode"/>
          <w:b/>
          <w:bCs/>
          <w:sz w:val="18"/>
          <w:szCs w:val="18"/>
          <w:lang w:val="en-US"/>
        </w:rPr>
      </w:pPr>
      <w:r w:rsidRPr="002E544E">
        <w:rPr>
          <w:b/>
          <w:bCs/>
          <w:sz w:val="18"/>
          <w:szCs w:val="18"/>
          <w:lang w:val="en-US"/>
        </w:rPr>
        <w:lastRenderedPageBreak/>
        <w:t>About Resource Efficiency</w:t>
      </w:r>
    </w:p>
    <w:p w14:paraId="290B7178" w14:textId="77777777" w:rsidR="002E2C0C" w:rsidRPr="002E544E" w:rsidRDefault="002E544E" w:rsidP="002E2C0C">
      <w:pPr>
        <w:autoSpaceDE w:val="0"/>
        <w:autoSpaceDN w:val="0"/>
        <w:spacing w:line="220" w:lineRule="exact"/>
        <w:rPr>
          <w:rFonts w:ascii="Calibri" w:hAnsi="Calibri"/>
          <w:sz w:val="18"/>
          <w:szCs w:val="18"/>
          <w:lang w:val="en-US"/>
        </w:rPr>
      </w:pPr>
      <w:r w:rsidRPr="002E544E">
        <w:rPr>
          <w:sz w:val="18"/>
          <w:szCs w:val="18"/>
          <w:lang w:val="en-US"/>
        </w:rPr>
        <w:t>The Resource Efficiency segment is led by Evonik Resource Efficiency GmbH and produces high performance materials and specialty additives for environmentally friendly as well as energy-efficient systems to the automotive, paints &amp; coatings, adhesives, construction, and many other industries. This segment employed about 10,000 employees, and generated sales of around €5.4 billion in 2017.</w:t>
      </w:r>
    </w:p>
    <w:p w14:paraId="370CD64C" w14:textId="77777777" w:rsidR="00BF555F" w:rsidRPr="002E544E" w:rsidRDefault="00BF555F" w:rsidP="00BF555F">
      <w:pPr>
        <w:spacing w:line="220" w:lineRule="exact"/>
        <w:rPr>
          <w:sz w:val="18"/>
          <w:szCs w:val="18"/>
          <w:lang w:val="en-US"/>
        </w:rPr>
      </w:pPr>
    </w:p>
    <w:p w14:paraId="0285E2F3" w14:textId="77777777" w:rsidR="00BF555F" w:rsidRPr="002E544E" w:rsidRDefault="002E544E" w:rsidP="00BF555F">
      <w:pPr>
        <w:spacing w:line="220" w:lineRule="exact"/>
        <w:outlineLvl w:val="0"/>
        <w:rPr>
          <w:rFonts w:cs="Lucida Sans Unicode"/>
          <w:b/>
          <w:bCs/>
          <w:color w:val="000000"/>
          <w:sz w:val="18"/>
          <w:szCs w:val="18"/>
          <w:lang w:val="en-US"/>
        </w:rPr>
      </w:pPr>
      <w:r w:rsidRPr="002E544E">
        <w:rPr>
          <w:rFonts w:cs="Lucida Sans Unicode"/>
          <w:b/>
          <w:bCs/>
          <w:color w:val="000000"/>
          <w:sz w:val="18"/>
          <w:szCs w:val="18"/>
          <w:lang w:val="en-US"/>
        </w:rPr>
        <w:t>Disclaimer</w:t>
      </w:r>
    </w:p>
    <w:p w14:paraId="656046BD" w14:textId="77777777" w:rsidR="00BF555F" w:rsidRPr="002E544E" w:rsidRDefault="002E544E" w:rsidP="00BF555F">
      <w:pPr>
        <w:spacing w:line="220" w:lineRule="exact"/>
        <w:rPr>
          <w:rFonts w:cs="Lucida Sans Unicode"/>
          <w:sz w:val="18"/>
          <w:szCs w:val="18"/>
          <w:lang w:val="en-US"/>
        </w:rPr>
      </w:pPr>
      <w:r w:rsidRPr="002E544E">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39869EEC" w14:textId="77777777" w:rsidR="00BF555F" w:rsidRPr="002E544E" w:rsidRDefault="00BF555F" w:rsidP="00BF555F">
      <w:pPr>
        <w:spacing w:line="220" w:lineRule="exact"/>
        <w:rPr>
          <w:rFonts w:cs="Lucida Sans Unicode"/>
          <w:sz w:val="18"/>
          <w:szCs w:val="18"/>
          <w:lang w:val="en-US"/>
        </w:rPr>
      </w:pPr>
    </w:p>
    <w:p w14:paraId="7C8BA18B" w14:textId="77777777" w:rsidR="004F1918" w:rsidRPr="002E544E" w:rsidRDefault="004F1918" w:rsidP="00BF555F">
      <w:pPr>
        <w:spacing w:line="220" w:lineRule="exact"/>
        <w:outlineLvl w:val="0"/>
        <w:rPr>
          <w:rFonts w:cs="Lucida Sans Unicode"/>
          <w:sz w:val="18"/>
          <w:szCs w:val="18"/>
          <w:lang w:val="en-US"/>
        </w:rPr>
      </w:pPr>
    </w:p>
    <w:sectPr w:rsidR="004F1918" w:rsidRPr="002E544E" w:rsidSect="005C5615">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CB415" w14:textId="77777777" w:rsidR="00993990" w:rsidRDefault="00993990">
      <w:pPr>
        <w:spacing w:line="240" w:lineRule="auto"/>
      </w:pPr>
      <w:r>
        <w:separator/>
      </w:r>
    </w:p>
  </w:endnote>
  <w:endnote w:type="continuationSeparator" w:id="0">
    <w:p w14:paraId="54C227B3" w14:textId="77777777" w:rsidR="00993990" w:rsidRDefault="009939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18EBC" w14:textId="77777777" w:rsidR="00993990" w:rsidRDefault="00993990">
    <w:pPr>
      <w:pStyle w:val="Fuzeile"/>
    </w:pPr>
  </w:p>
  <w:p w14:paraId="431D94A5" w14:textId="77777777" w:rsidR="00993990" w:rsidRDefault="00993990">
    <w:pPr>
      <w:pStyle w:val="Fuzeile"/>
    </w:pPr>
    <w:r>
      <w:rPr>
        <w:rFonts w:eastAsia="Lucida Sans Unicode"/>
        <w:szCs w:val="22"/>
        <w:lang w:val="en-US"/>
      </w:rPr>
      <w:t xml:space="preserve">Page </w:t>
    </w:r>
    <w:r>
      <w:rPr>
        <w:rStyle w:val="Seitenzahl"/>
      </w:rPr>
      <w:fldChar w:fldCharType="begin"/>
    </w:r>
    <w:r>
      <w:rPr>
        <w:rStyle w:val="Seitenzahl"/>
      </w:rPr>
      <w:instrText xml:space="preserve"> PAGE </w:instrText>
    </w:r>
    <w:r>
      <w:rPr>
        <w:rStyle w:val="Seitenzahl"/>
      </w:rPr>
      <w:fldChar w:fldCharType="separate"/>
    </w:r>
    <w:r w:rsidR="00C83FE3">
      <w:rPr>
        <w:rStyle w:val="Seitenzahl"/>
        <w:noProof/>
      </w:rPr>
      <w:t>2</w:t>
    </w:r>
    <w:r>
      <w:rPr>
        <w:rStyle w:val="Seitenzahl"/>
      </w:rPr>
      <w:fldChar w:fldCharType="end"/>
    </w:r>
    <w:r>
      <w:rPr>
        <w:rFonts w:eastAsia="Lucida Sans Unicode"/>
        <w:szCs w:val="22"/>
        <w:lang w:val="en-US"/>
      </w:rPr>
      <w:t xml:space="preserve"> of </w:t>
    </w:r>
    <w:r>
      <w:rPr>
        <w:rStyle w:val="Seitenzahl"/>
      </w:rPr>
      <w:fldChar w:fldCharType="begin"/>
    </w:r>
    <w:r>
      <w:rPr>
        <w:rStyle w:val="Seitenzahl"/>
      </w:rPr>
      <w:instrText xml:space="preserve"> NUMPAGES </w:instrText>
    </w:r>
    <w:r>
      <w:rPr>
        <w:rStyle w:val="Seitenzahl"/>
      </w:rPr>
      <w:fldChar w:fldCharType="separate"/>
    </w:r>
    <w:r w:rsidR="00C83FE3">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EBB60" w14:textId="77777777" w:rsidR="00993990" w:rsidRDefault="00993990" w:rsidP="00316EC0">
    <w:pPr>
      <w:pStyle w:val="Fuzeile"/>
    </w:pPr>
  </w:p>
  <w:p w14:paraId="794712C2" w14:textId="77777777" w:rsidR="00993990" w:rsidRPr="005225EC" w:rsidRDefault="00993990" w:rsidP="00316EC0">
    <w:pPr>
      <w:pStyle w:val="Fuzeile"/>
      <w:rPr>
        <w:szCs w:val="18"/>
      </w:rPr>
    </w:pPr>
    <w:r>
      <w:rPr>
        <w:rFonts w:eastAsia="Lucida Sans Unicode"/>
        <w:szCs w:val="22"/>
        <w:lang w:val="en-US"/>
      </w:rPr>
      <w:t xml:space="preserve">Page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C83FE3">
      <w:rPr>
        <w:rStyle w:val="Seitenzahl"/>
        <w:noProof/>
        <w:szCs w:val="18"/>
      </w:rPr>
      <w:t>1</w:t>
    </w:r>
    <w:r w:rsidRPr="005225EC">
      <w:rPr>
        <w:rStyle w:val="Seitenzahl"/>
        <w:szCs w:val="18"/>
      </w:rPr>
      <w:fldChar w:fldCharType="end"/>
    </w:r>
    <w:r>
      <w:rPr>
        <w:rFonts w:eastAsia="Lucida Sans Unicode"/>
        <w:szCs w:val="22"/>
        <w:lang w:val="en-US"/>
      </w:rPr>
      <w:t xml:space="preserve"> of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C83FE3">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13B39" w14:textId="77777777" w:rsidR="00993990" w:rsidRDefault="00993990">
      <w:pPr>
        <w:spacing w:line="240" w:lineRule="auto"/>
      </w:pPr>
      <w:r>
        <w:separator/>
      </w:r>
    </w:p>
  </w:footnote>
  <w:footnote w:type="continuationSeparator" w:id="0">
    <w:p w14:paraId="4AFAA217" w14:textId="77777777" w:rsidR="00993990" w:rsidRDefault="009939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81562" w14:textId="77777777" w:rsidR="00993990" w:rsidRPr="003F4CD0" w:rsidRDefault="00993990" w:rsidP="00316EC0">
    <w:pPr>
      <w:pStyle w:val="Kopfzeile"/>
      <w:spacing w:after="1880"/>
      <w:rPr>
        <w:sz w:val="2"/>
        <w:szCs w:val="2"/>
      </w:rPr>
    </w:pPr>
    <w:r w:rsidRPr="003F4CD0">
      <w:rPr>
        <w:noProof/>
        <w:sz w:val="2"/>
        <w:szCs w:val="2"/>
        <w:lang w:val="de-DE"/>
      </w:rPr>
      <w:drawing>
        <wp:anchor distT="0" distB="0" distL="114300" distR="114300" simplePos="0" relativeHeight="251661312" behindDoc="1" locked="0" layoutInCell="1" allowOverlap="1" wp14:anchorId="204B9A87" wp14:editId="0F73E41E">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09207"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8240" behindDoc="1" locked="0" layoutInCell="1" allowOverlap="1" wp14:anchorId="6C0319C7" wp14:editId="4E00E10D">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12916"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59E49" w14:textId="77777777" w:rsidR="00993990" w:rsidRPr="003F4CD0" w:rsidRDefault="00993990">
    <w:pPr>
      <w:pStyle w:val="Kopfzeile"/>
      <w:rPr>
        <w:sz w:val="2"/>
        <w:szCs w:val="2"/>
      </w:rPr>
    </w:pPr>
    <w:r w:rsidRPr="003F4CD0">
      <w:rPr>
        <w:noProof/>
        <w:sz w:val="2"/>
        <w:szCs w:val="2"/>
        <w:lang w:val="de-DE"/>
      </w:rPr>
      <w:drawing>
        <wp:anchor distT="0" distB="0" distL="114300" distR="114300" simplePos="0" relativeHeight="251660288" behindDoc="1" locked="0" layoutInCell="1" allowOverlap="1" wp14:anchorId="12C69002" wp14:editId="668F5FDC">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69514"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9264" behindDoc="1" locked="0" layoutInCell="1" allowOverlap="1" wp14:anchorId="255D7189" wp14:editId="0CD95CDB">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38842"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6FF8DF72">
      <w:start w:val="1"/>
      <w:numFmt w:val="bullet"/>
      <w:pStyle w:val="berschrift1"/>
      <w:lvlText w:val=""/>
      <w:lvlJc w:val="left"/>
      <w:pPr>
        <w:tabs>
          <w:tab w:val="num" w:pos="227"/>
        </w:tabs>
        <w:ind w:left="227" w:hanging="227"/>
      </w:pPr>
      <w:rPr>
        <w:rFonts w:ascii="Symbol" w:hAnsi="Symbol" w:hint="default"/>
        <w:color w:val="auto"/>
        <w:sz w:val="20"/>
        <w:szCs w:val="20"/>
      </w:rPr>
    </w:lvl>
    <w:lvl w:ilvl="1" w:tplc="9C26DD16" w:tentative="1">
      <w:start w:val="1"/>
      <w:numFmt w:val="bullet"/>
      <w:lvlText w:val="o"/>
      <w:lvlJc w:val="left"/>
      <w:pPr>
        <w:tabs>
          <w:tab w:val="num" w:pos="1440"/>
        </w:tabs>
        <w:ind w:left="1440" w:hanging="360"/>
      </w:pPr>
      <w:rPr>
        <w:rFonts w:ascii="Courier New" w:hAnsi="Courier New" w:cs="Courier New" w:hint="default"/>
      </w:rPr>
    </w:lvl>
    <w:lvl w:ilvl="2" w:tplc="17EC00FA" w:tentative="1">
      <w:start w:val="1"/>
      <w:numFmt w:val="bullet"/>
      <w:lvlText w:val=""/>
      <w:lvlJc w:val="left"/>
      <w:pPr>
        <w:tabs>
          <w:tab w:val="num" w:pos="2160"/>
        </w:tabs>
        <w:ind w:left="2160" w:hanging="360"/>
      </w:pPr>
      <w:rPr>
        <w:rFonts w:ascii="Wingdings" w:hAnsi="Wingdings" w:hint="default"/>
      </w:rPr>
    </w:lvl>
    <w:lvl w:ilvl="3" w:tplc="B7CC9822" w:tentative="1">
      <w:start w:val="1"/>
      <w:numFmt w:val="bullet"/>
      <w:lvlText w:val=""/>
      <w:lvlJc w:val="left"/>
      <w:pPr>
        <w:tabs>
          <w:tab w:val="num" w:pos="2880"/>
        </w:tabs>
        <w:ind w:left="2880" w:hanging="360"/>
      </w:pPr>
      <w:rPr>
        <w:rFonts w:ascii="Symbol" w:hAnsi="Symbol" w:hint="default"/>
      </w:rPr>
    </w:lvl>
    <w:lvl w:ilvl="4" w:tplc="E5BAA25E" w:tentative="1">
      <w:start w:val="1"/>
      <w:numFmt w:val="bullet"/>
      <w:lvlText w:val="o"/>
      <w:lvlJc w:val="left"/>
      <w:pPr>
        <w:tabs>
          <w:tab w:val="num" w:pos="3600"/>
        </w:tabs>
        <w:ind w:left="3600" w:hanging="360"/>
      </w:pPr>
      <w:rPr>
        <w:rFonts w:ascii="Courier New" w:hAnsi="Courier New" w:cs="Courier New" w:hint="default"/>
      </w:rPr>
    </w:lvl>
    <w:lvl w:ilvl="5" w:tplc="62A4936A" w:tentative="1">
      <w:start w:val="1"/>
      <w:numFmt w:val="bullet"/>
      <w:lvlText w:val=""/>
      <w:lvlJc w:val="left"/>
      <w:pPr>
        <w:tabs>
          <w:tab w:val="num" w:pos="4320"/>
        </w:tabs>
        <w:ind w:left="4320" w:hanging="360"/>
      </w:pPr>
      <w:rPr>
        <w:rFonts w:ascii="Wingdings" w:hAnsi="Wingdings" w:hint="default"/>
      </w:rPr>
    </w:lvl>
    <w:lvl w:ilvl="6" w:tplc="D3A02534" w:tentative="1">
      <w:start w:val="1"/>
      <w:numFmt w:val="bullet"/>
      <w:lvlText w:val=""/>
      <w:lvlJc w:val="left"/>
      <w:pPr>
        <w:tabs>
          <w:tab w:val="num" w:pos="5040"/>
        </w:tabs>
        <w:ind w:left="5040" w:hanging="360"/>
      </w:pPr>
      <w:rPr>
        <w:rFonts w:ascii="Symbol" w:hAnsi="Symbol" w:hint="default"/>
      </w:rPr>
    </w:lvl>
    <w:lvl w:ilvl="7" w:tplc="ABEAB4C8" w:tentative="1">
      <w:start w:val="1"/>
      <w:numFmt w:val="bullet"/>
      <w:lvlText w:val="o"/>
      <w:lvlJc w:val="left"/>
      <w:pPr>
        <w:tabs>
          <w:tab w:val="num" w:pos="5760"/>
        </w:tabs>
        <w:ind w:left="5760" w:hanging="360"/>
      </w:pPr>
      <w:rPr>
        <w:rFonts w:ascii="Courier New" w:hAnsi="Courier New" w:cs="Courier New" w:hint="default"/>
      </w:rPr>
    </w:lvl>
    <w:lvl w:ilvl="8" w:tplc="F78AFB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4F246DA6">
      <w:start w:val="1"/>
      <w:numFmt w:val="bullet"/>
      <w:lvlText w:val="•"/>
      <w:lvlJc w:val="left"/>
      <w:pPr>
        <w:tabs>
          <w:tab w:val="num" w:pos="1425"/>
        </w:tabs>
        <w:ind w:left="1425" w:hanging="360"/>
      </w:pPr>
      <w:rPr>
        <w:rFonts w:ascii="Lucida Sans Unicode" w:hAnsi="Lucida Sans Unicode" w:hint="default"/>
        <w:sz w:val="24"/>
      </w:rPr>
    </w:lvl>
    <w:lvl w:ilvl="1" w:tplc="0E0C390A" w:tentative="1">
      <w:start w:val="1"/>
      <w:numFmt w:val="bullet"/>
      <w:lvlText w:val="o"/>
      <w:lvlJc w:val="left"/>
      <w:pPr>
        <w:tabs>
          <w:tab w:val="num" w:pos="1440"/>
        </w:tabs>
        <w:ind w:left="1440" w:hanging="360"/>
      </w:pPr>
      <w:rPr>
        <w:rFonts w:ascii="Courier New" w:hAnsi="Courier New" w:cs="Courier New" w:hint="default"/>
      </w:rPr>
    </w:lvl>
    <w:lvl w:ilvl="2" w:tplc="BB1A764A" w:tentative="1">
      <w:start w:val="1"/>
      <w:numFmt w:val="bullet"/>
      <w:lvlText w:val=""/>
      <w:lvlJc w:val="left"/>
      <w:pPr>
        <w:tabs>
          <w:tab w:val="num" w:pos="2160"/>
        </w:tabs>
        <w:ind w:left="2160" w:hanging="360"/>
      </w:pPr>
      <w:rPr>
        <w:rFonts w:ascii="Wingdings" w:hAnsi="Wingdings" w:hint="default"/>
      </w:rPr>
    </w:lvl>
    <w:lvl w:ilvl="3" w:tplc="515CD01A" w:tentative="1">
      <w:start w:val="1"/>
      <w:numFmt w:val="bullet"/>
      <w:lvlText w:val=""/>
      <w:lvlJc w:val="left"/>
      <w:pPr>
        <w:tabs>
          <w:tab w:val="num" w:pos="2880"/>
        </w:tabs>
        <w:ind w:left="2880" w:hanging="360"/>
      </w:pPr>
      <w:rPr>
        <w:rFonts w:ascii="Symbol" w:hAnsi="Symbol" w:hint="default"/>
      </w:rPr>
    </w:lvl>
    <w:lvl w:ilvl="4" w:tplc="2ACC40FC" w:tentative="1">
      <w:start w:val="1"/>
      <w:numFmt w:val="bullet"/>
      <w:lvlText w:val="o"/>
      <w:lvlJc w:val="left"/>
      <w:pPr>
        <w:tabs>
          <w:tab w:val="num" w:pos="3600"/>
        </w:tabs>
        <w:ind w:left="3600" w:hanging="360"/>
      </w:pPr>
      <w:rPr>
        <w:rFonts w:ascii="Courier New" w:hAnsi="Courier New" w:cs="Courier New" w:hint="default"/>
      </w:rPr>
    </w:lvl>
    <w:lvl w:ilvl="5" w:tplc="5F8AB856" w:tentative="1">
      <w:start w:val="1"/>
      <w:numFmt w:val="bullet"/>
      <w:lvlText w:val=""/>
      <w:lvlJc w:val="left"/>
      <w:pPr>
        <w:tabs>
          <w:tab w:val="num" w:pos="4320"/>
        </w:tabs>
        <w:ind w:left="4320" w:hanging="360"/>
      </w:pPr>
      <w:rPr>
        <w:rFonts w:ascii="Wingdings" w:hAnsi="Wingdings" w:hint="default"/>
      </w:rPr>
    </w:lvl>
    <w:lvl w:ilvl="6" w:tplc="6B0413B2" w:tentative="1">
      <w:start w:val="1"/>
      <w:numFmt w:val="bullet"/>
      <w:lvlText w:val=""/>
      <w:lvlJc w:val="left"/>
      <w:pPr>
        <w:tabs>
          <w:tab w:val="num" w:pos="5040"/>
        </w:tabs>
        <w:ind w:left="5040" w:hanging="360"/>
      </w:pPr>
      <w:rPr>
        <w:rFonts w:ascii="Symbol" w:hAnsi="Symbol" w:hint="default"/>
      </w:rPr>
    </w:lvl>
    <w:lvl w:ilvl="7" w:tplc="E1AAC076" w:tentative="1">
      <w:start w:val="1"/>
      <w:numFmt w:val="bullet"/>
      <w:lvlText w:val="o"/>
      <w:lvlJc w:val="left"/>
      <w:pPr>
        <w:tabs>
          <w:tab w:val="num" w:pos="5760"/>
        </w:tabs>
        <w:ind w:left="5760" w:hanging="360"/>
      </w:pPr>
      <w:rPr>
        <w:rFonts w:ascii="Courier New" w:hAnsi="Courier New" w:cs="Courier New" w:hint="default"/>
      </w:rPr>
    </w:lvl>
    <w:lvl w:ilvl="8" w:tplc="07BC3B4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20EC3"/>
    <w:rsid w:val="00035360"/>
    <w:rsid w:val="00046C72"/>
    <w:rsid w:val="00047E57"/>
    <w:rsid w:val="00084555"/>
    <w:rsid w:val="00086556"/>
    <w:rsid w:val="00092F83"/>
    <w:rsid w:val="000A0DDB"/>
    <w:rsid w:val="000B4D73"/>
    <w:rsid w:val="000D081A"/>
    <w:rsid w:val="000D1DD8"/>
    <w:rsid w:val="000D7DF9"/>
    <w:rsid w:val="000E06AB"/>
    <w:rsid w:val="000E2184"/>
    <w:rsid w:val="000F70A3"/>
    <w:rsid w:val="000F7816"/>
    <w:rsid w:val="00124443"/>
    <w:rsid w:val="001340B1"/>
    <w:rsid w:val="0014346F"/>
    <w:rsid w:val="00162B4B"/>
    <w:rsid w:val="001631E8"/>
    <w:rsid w:val="00165932"/>
    <w:rsid w:val="00166485"/>
    <w:rsid w:val="0017414F"/>
    <w:rsid w:val="00180DC0"/>
    <w:rsid w:val="001837C2"/>
    <w:rsid w:val="00183F73"/>
    <w:rsid w:val="00191AC3"/>
    <w:rsid w:val="00191B6A"/>
    <w:rsid w:val="001936C1"/>
    <w:rsid w:val="00196518"/>
    <w:rsid w:val="00196815"/>
    <w:rsid w:val="001E5E91"/>
    <w:rsid w:val="001F7C26"/>
    <w:rsid w:val="00221C32"/>
    <w:rsid w:val="002427AA"/>
    <w:rsid w:val="0024351A"/>
    <w:rsid w:val="0024351E"/>
    <w:rsid w:val="0027659F"/>
    <w:rsid w:val="00287090"/>
    <w:rsid w:val="00290F07"/>
    <w:rsid w:val="002A2263"/>
    <w:rsid w:val="002A3233"/>
    <w:rsid w:val="002B1589"/>
    <w:rsid w:val="002B6293"/>
    <w:rsid w:val="002B645E"/>
    <w:rsid w:val="002C10C6"/>
    <w:rsid w:val="002C12A0"/>
    <w:rsid w:val="002D206A"/>
    <w:rsid w:val="002D2996"/>
    <w:rsid w:val="002D5F0C"/>
    <w:rsid w:val="002E2C0C"/>
    <w:rsid w:val="002E544E"/>
    <w:rsid w:val="002F364E"/>
    <w:rsid w:val="002F49B3"/>
    <w:rsid w:val="00301998"/>
    <w:rsid w:val="003067D4"/>
    <w:rsid w:val="0031020E"/>
    <w:rsid w:val="00310BD6"/>
    <w:rsid w:val="00316EC0"/>
    <w:rsid w:val="00334B2D"/>
    <w:rsid w:val="00345B60"/>
    <w:rsid w:val="003508E4"/>
    <w:rsid w:val="00364D2E"/>
    <w:rsid w:val="00367974"/>
    <w:rsid w:val="00380845"/>
    <w:rsid w:val="00384C52"/>
    <w:rsid w:val="003A023D"/>
    <w:rsid w:val="003C0198"/>
    <w:rsid w:val="003D6E84"/>
    <w:rsid w:val="003E4D56"/>
    <w:rsid w:val="003E78A9"/>
    <w:rsid w:val="003F4CD0"/>
    <w:rsid w:val="004016F5"/>
    <w:rsid w:val="004146D3"/>
    <w:rsid w:val="004201DC"/>
    <w:rsid w:val="00422338"/>
    <w:rsid w:val="00424F52"/>
    <w:rsid w:val="00464856"/>
    <w:rsid w:val="00476F6F"/>
    <w:rsid w:val="00477D62"/>
    <w:rsid w:val="0048125C"/>
    <w:rsid w:val="004820F9"/>
    <w:rsid w:val="00487BF0"/>
    <w:rsid w:val="0049367A"/>
    <w:rsid w:val="004A17C4"/>
    <w:rsid w:val="004A5E45"/>
    <w:rsid w:val="004C520C"/>
    <w:rsid w:val="004C5E53"/>
    <w:rsid w:val="004C672E"/>
    <w:rsid w:val="004D7C6F"/>
    <w:rsid w:val="004E04B2"/>
    <w:rsid w:val="004E1DCE"/>
    <w:rsid w:val="004E3505"/>
    <w:rsid w:val="004E4003"/>
    <w:rsid w:val="004F0B24"/>
    <w:rsid w:val="004F1444"/>
    <w:rsid w:val="004F1918"/>
    <w:rsid w:val="004F59E4"/>
    <w:rsid w:val="00506750"/>
    <w:rsid w:val="00516C49"/>
    <w:rsid w:val="005225EC"/>
    <w:rsid w:val="00536E02"/>
    <w:rsid w:val="00537A93"/>
    <w:rsid w:val="00552ADA"/>
    <w:rsid w:val="0057548A"/>
    <w:rsid w:val="005772CB"/>
    <w:rsid w:val="00582643"/>
    <w:rsid w:val="00582C0E"/>
    <w:rsid w:val="00583E3E"/>
    <w:rsid w:val="00587C52"/>
    <w:rsid w:val="00595881"/>
    <w:rsid w:val="005A119C"/>
    <w:rsid w:val="005A20AE"/>
    <w:rsid w:val="005A73EC"/>
    <w:rsid w:val="005A7D03"/>
    <w:rsid w:val="005C5615"/>
    <w:rsid w:val="005E3211"/>
    <w:rsid w:val="005E6AE3"/>
    <w:rsid w:val="005E799F"/>
    <w:rsid w:val="005F234C"/>
    <w:rsid w:val="005F50D9"/>
    <w:rsid w:val="0060031A"/>
    <w:rsid w:val="00600E86"/>
    <w:rsid w:val="00605C02"/>
    <w:rsid w:val="00606A38"/>
    <w:rsid w:val="00635F70"/>
    <w:rsid w:val="00645F2F"/>
    <w:rsid w:val="00652A75"/>
    <w:rsid w:val="006651E2"/>
    <w:rsid w:val="0067264E"/>
    <w:rsid w:val="006A581A"/>
    <w:rsid w:val="006A5A6B"/>
    <w:rsid w:val="006C6064"/>
    <w:rsid w:val="006C6EA8"/>
    <w:rsid w:val="006D601A"/>
    <w:rsid w:val="006E2F15"/>
    <w:rsid w:val="006E434B"/>
    <w:rsid w:val="006F3AB9"/>
    <w:rsid w:val="00710FE8"/>
    <w:rsid w:val="00717EDA"/>
    <w:rsid w:val="007206AC"/>
    <w:rsid w:val="0072366D"/>
    <w:rsid w:val="00723778"/>
    <w:rsid w:val="00731495"/>
    <w:rsid w:val="00744FA6"/>
    <w:rsid w:val="00763004"/>
    <w:rsid w:val="00770879"/>
    <w:rsid w:val="00775D2E"/>
    <w:rsid w:val="007767AB"/>
    <w:rsid w:val="00784360"/>
    <w:rsid w:val="007A2C47"/>
    <w:rsid w:val="007B7734"/>
    <w:rsid w:val="007C1E2C"/>
    <w:rsid w:val="007C4857"/>
    <w:rsid w:val="007E025C"/>
    <w:rsid w:val="007E7C76"/>
    <w:rsid w:val="007F1506"/>
    <w:rsid w:val="007F200A"/>
    <w:rsid w:val="007F3646"/>
    <w:rsid w:val="007F59C2"/>
    <w:rsid w:val="007F7820"/>
    <w:rsid w:val="00800AA9"/>
    <w:rsid w:val="00805D84"/>
    <w:rsid w:val="0081515B"/>
    <w:rsid w:val="00816BD2"/>
    <w:rsid w:val="00825D88"/>
    <w:rsid w:val="008352AA"/>
    <w:rsid w:val="00836B9A"/>
    <w:rsid w:val="00840358"/>
    <w:rsid w:val="0084389E"/>
    <w:rsid w:val="00860A6B"/>
    <w:rsid w:val="008746CC"/>
    <w:rsid w:val="0088508F"/>
    <w:rsid w:val="00885442"/>
    <w:rsid w:val="00897078"/>
    <w:rsid w:val="008A0D35"/>
    <w:rsid w:val="008A2AE8"/>
    <w:rsid w:val="008B03E0"/>
    <w:rsid w:val="008B7AFE"/>
    <w:rsid w:val="008C00D3"/>
    <w:rsid w:val="008C52EF"/>
    <w:rsid w:val="008E7921"/>
    <w:rsid w:val="008F49C5"/>
    <w:rsid w:val="0090621C"/>
    <w:rsid w:val="00935881"/>
    <w:rsid w:val="00937879"/>
    <w:rsid w:val="009454A0"/>
    <w:rsid w:val="00954060"/>
    <w:rsid w:val="009560C1"/>
    <w:rsid w:val="00966112"/>
    <w:rsid w:val="00971345"/>
    <w:rsid w:val="00972915"/>
    <w:rsid w:val="009752DC"/>
    <w:rsid w:val="0097547F"/>
    <w:rsid w:val="00977987"/>
    <w:rsid w:val="009814C9"/>
    <w:rsid w:val="0098727A"/>
    <w:rsid w:val="00993990"/>
    <w:rsid w:val="009A16A5"/>
    <w:rsid w:val="009A7CDC"/>
    <w:rsid w:val="009C2B65"/>
    <w:rsid w:val="009C40DA"/>
    <w:rsid w:val="009C5132"/>
    <w:rsid w:val="009C5F4B"/>
    <w:rsid w:val="009E4892"/>
    <w:rsid w:val="009F03F8"/>
    <w:rsid w:val="009F6AA2"/>
    <w:rsid w:val="00A16154"/>
    <w:rsid w:val="00A27B9B"/>
    <w:rsid w:val="00A30BD0"/>
    <w:rsid w:val="00A333FB"/>
    <w:rsid w:val="00A34137"/>
    <w:rsid w:val="00A3644E"/>
    <w:rsid w:val="00A41C88"/>
    <w:rsid w:val="00A5077F"/>
    <w:rsid w:val="00A60CE5"/>
    <w:rsid w:val="00A62339"/>
    <w:rsid w:val="00A70C5E"/>
    <w:rsid w:val="00A712B8"/>
    <w:rsid w:val="00A804CC"/>
    <w:rsid w:val="00A81F2D"/>
    <w:rsid w:val="00A97CD7"/>
    <w:rsid w:val="00A97EAD"/>
    <w:rsid w:val="00AA15C6"/>
    <w:rsid w:val="00AE3848"/>
    <w:rsid w:val="00AE53E1"/>
    <w:rsid w:val="00AF0606"/>
    <w:rsid w:val="00AF6529"/>
    <w:rsid w:val="00AF7D27"/>
    <w:rsid w:val="00B14AE6"/>
    <w:rsid w:val="00B2025B"/>
    <w:rsid w:val="00B31D5A"/>
    <w:rsid w:val="00B5137F"/>
    <w:rsid w:val="00B56705"/>
    <w:rsid w:val="00B656C6"/>
    <w:rsid w:val="00B75CA9"/>
    <w:rsid w:val="00B811DE"/>
    <w:rsid w:val="00B9317E"/>
    <w:rsid w:val="00BA41A7"/>
    <w:rsid w:val="00BA4C6A"/>
    <w:rsid w:val="00BA584D"/>
    <w:rsid w:val="00BC1B97"/>
    <w:rsid w:val="00BC1D7E"/>
    <w:rsid w:val="00BE1628"/>
    <w:rsid w:val="00BF2CEC"/>
    <w:rsid w:val="00BF30BC"/>
    <w:rsid w:val="00BF555F"/>
    <w:rsid w:val="00BF70B0"/>
    <w:rsid w:val="00BF7733"/>
    <w:rsid w:val="00C21FFE"/>
    <w:rsid w:val="00C2259A"/>
    <w:rsid w:val="00C242F2"/>
    <w:rsid w:val="00C251AD"/>
    <w:rsid w:val="00C310A2"/>
    <w:rsid w:val="00C31302"/>
    <w:rsid w:val="00C33407"/>
    <w:rsid w:val="00C4228E"/>
    <w:rsid w:val="00C4300F"/>
    <w:rsid w:val="00C44564"/>
    <w:rsid w:val="00C60F15"/>
    <w:rsid w:val="00C83FE3"/>
    <w:rsid w:val="00C930F0"/>
    <w:rsid w:val="00C94042"/>
    <w:rsid w:val="00CA6F45"/>
    <w:rsid w:val="00CB3A53"/>
    <w:rsid w:val="00CC07A8"/>
    <w:rsid w:val="00CD1EE7"/>
    <w:rsid w:val="00CE2E92"/>
    <w:rsid w:val="00CF2E07"/>
    <w:rsid w:val="00CF3942"/>
    <w:rsid w:val="00D12103"/>
    <w:rsid w:val="00D37F3A"/>
    <w:rsid w:val="00D46695"/>
    <w:rsid w:val="00D46DAB"/>
    <w:rsid w:val="00D50B3E"/>
    <w:rsid w:val="00D5275A"/>
    <w:rsid w:val="00D5458E"/>
    <w:rsid w:val="00D552BF"/>
    <w:rsid w:val="00D60C11"/>
    <w:rsid w:val="00D630D8"/>
    <w:rsid w:val="00D64032"/>
    <w:rsid w:val="00D72A07"/>
    <w:rsid w:val="00D81410"/>
    <w:rsid w:val="00D84239"/>
    <w:rsid w:val="00D90774"/>
    <w:rsid w:val="00D95388"/>
    <w:rsid w:val="00DB258B"/>
    <w:rsid w:val="00DB3E3C"/>
    <w:rsid w:val="00DC1267"/>
    <w:rsid w:val="00DC1494"/>
    <w:rsid w:val="00DE534A"/>
    <w:rsid w:val="00E012F7"/>
    <w:rsid w:val="00E05BB2"/>
    <w:rsid w:val="00E120CF"/>
    <w:rsid w:val="00E12886"/>
    <w:rsid w:val="00E172A1"/>
    <w:rsid w:val="00E17C9E"/>
    <w:rsid w:val="00E17FDD"/>
    <w:rsid w:val="00E363F0"/>
    <w:rsid w:val="00E430EA"/>
    <w:rsid w:val="00E44B62"/>
    <w:rsid w:val="00E46D1E"/>
    <w:rsid w:val="00E6418A"/>
    <w:rsid w:val="00E67EA2"/>
    <w:rsid w:val="00E86454"/>
    <w:rsid w:val="00E8737C"/>
    <w:rsid w:val="00E97290"/>
    <w:rsid w:val="00EA5E9A"/>
    <w:rsid w:val="00EA7E4E"/>
    <w:rsid w:val="00EB0C3E"/>
    <w:rsid w:val="00EC012C"/>
    <w:rsid w:val="00EC2C4D"/>
    <w:rsid w:val="00ED1DEA"/>
    <w:rsid w:val="00ED3808"/>
    <w:rsid w:val="00EE7084"/>
    <w:rsid w:val="00EF7EB3"/>
    <w:rsid w:val="00F018DC"/>
    <w:rsid w:val="00F1191A"/>
    <w:rsid w:val="00F31ACC"/>
    <w:rsid w:val="00F31F7C"/>
    <w:rsid w:val="00F5602B"/>
    <w:rsid w:val="00F6598A"/>
    <w:rsid w:val="00F66FEE"/>
    <w:rsid w:val="00F72E0E"/>
    <w:rsid w:val="00F94E80"/>
    <w:rsid w:val="00F96B9B"/>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698945"/>
  <w15:docId w15:val="{1D8B70B3-EE9B-427E-A5F6-6749B2BA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rsid w:val="00D552BF"/>
    <w:pPr>
      <w:autoSpaceDE w:val="0"/>
      <w:autoSpaceDN w:val="0"/>
      <w:spacing w:line="240" w:lineRule="auto"/>
    </w:pPr>
    <w:rPr>
      <w:rFonts w:eastAsiaTheme="minorHAnsi" w:cs="Lucida Sans Unicode"/>
      <w:color w:val="000000"/>
      <w:sz w:val="24"/>
      <w:lang w:val="de-DE"/>
    </w:rPr>
  </w:style>
  <w:style w:type="paragraph" w:customStyle="1" w:styleId="Feature">
    <w:name w:val="Feature"/>
    <w:basedOn w:val="Aufzhlungszeichen"/>
    <w:rsid w:val="00CC07A8"/>
    <w:pPr>
      <w:numPr>
        <w:numId w:val="0"/>
      </w:numPr>
      <w:tabs>
        <w:tab w:val="left" w:pos="567"/>
      </w:tabs>
    </w:pPr>
    <w:rPr>
      <w:sz w:val="24"/>
      <w:lang w:val="de-DE"/>
    </w:rPr>
  </w:style>
  <w:style w:type="character" w:styleId="Kommentarzeichen">
    <w:name w:val="annotation reference"/>
    <w:basedOn w:val="Absatz-Standardschriftart"/>
    <w:semiHidden/>
    <w:unhideWhenUsed/>
    <w:rsid w:val="00AE53E1"/>
    <w:rPr>
      <w:sz w:val="16"/>
      <w:szCs w:val="16"/>
    </w:rPr>
  </w:style>
  <w:style w:type="paragraph" w:styleId="Kommentartext">
    <w:name w:val="annotation text"/>
    <w:basedOn w:val="Standard"/>
    <w:link w:val="KommentartextZchn"/>
    <w:semiHidden/>
    <w:unhideWhenUsed/>
    <w:rsid w:val="00AE53E1"/>
    <w:pPr>
      <w:spacing w:line="240" w:lineRule="auto"/>
    </w:pPr>
    <w:rPr>
      <w:sz w:val="20"/>
      <w:szCs w:val="20"/>
    </w:rPr>
  </w:style>
  <w:style w:type="character" w:customStyle="1" w:styleId="KommentartextZchn">
    <w:name w:val="Kommentartext Zchn"/>
    <w:basedOn w:val="Absatz-Standardschriftart"/>
    <w:link w:val="Kommentartext"/>
    <w:semiHidden/>
    <w:rsid w:val="00AE53E1"/>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AE53E1"/>
    <w:rPr>
      <w:b/>
      <w:bCs/>
    </w:rPr>
  </w:style>
  <w:style w:type="character" w:customStyle="1" w:styleId="KommentarthemaZchn">
    <w:name w:val="Kommentarthema Zchn"/>
    <w:basedOn w:val="KommentartextZchn"/>
    <w:link w:val="Kommentarthema"/>
    <w:semiHidden/>
    <w:rsid w:val="00AE53E1"/>
    <w:rPr>
      <w:rFonts w:ascii="Lucida Sans Unicode" w:hAnsi="Lucida Sans Unicode"/>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73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vonik.com/additive-manufactur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65909ABA</Template>
  <TotalTime>0</TotalTime>
  <Pages>3</Pages>
  <Words>668</Words>
  <Characters>4076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 Evonik, englisch, Stand: 01.09.2016</vt:lpstr>
    </vt:vector>
  </TitlesOfParts>
  <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cp:lastModifiedBy>Plaschke, Julia</cp:lastModifiedBy>
  <cp:revision>2</cp:revision>
  <cp:lastPrinted>2018-10-31T08:52:00Z</cp:lastPrinted>
  <dcterms:created xsi:type="dcterms:W3CDTF">2018-10-31T13:51:00Z</dcterms:created>
  <dcterms:modified xsi:type="dcterms:W3CDTF">2018-10-31T13:51:00Z</dcterms:modified>
</cp:coreProperties>
</file>